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EastAsia"/>
          <w:b/>
          <w:szCs w:val="23"/>
          <w:lang w:val="ru-RU"/>
        </w:rPr>
        <w:id w:val="16927735"/>
        <w:docPartObj>
          <w:docPartGallery w:val="Cover Pages"/>
          <w:docPartUnique/>
        </w:docPartObj>
      </w:sdtPr>
      <w:sdtEndPr>
        <w:rPr>
          <w:b w:val="0"/>
          <w:color w:val="EBDDC3" w:themeColor="background2"/>
        </w:rPr>
      </w:sdtEndPr>
      <w:sdtContent>
        <w:tbl>
          <w:tblPr>
            <w:tblStyle w:val="aff0"/>
            <w:tblW w:w="5378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1690"/>
            <w:gridCol w:w="8621"/>
          </w:tblGrid>
          <w:tr w:rsidR="00DE56A9" w14:paraId="23B8425B" w14:textId="77777777" w:rsidTr="00DE33C5">
            <w:trPr>
              <w:trHeight w:val="3960"/>
              <w:jc w:val="center"/>
            </w:trPr>
            <w:tc>
              <w:tcPr>
                <w:tcW w:w="76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8895672" w14:textId="77777777" w:rsidR="00DE56A9" w:rsidRPr="00DE33C5" w:rsidRDefault="00DE56A9" w:rsidP="00DD4F76">
                <w:pPr>
                  <w:pStyle w:val="af9"/>
                  <w:jc w:val="both"/>
                  <w:rPr>
                    <w:b/>
                  </w:rPr>
                </w:pPr>
              </w:p>
            </w:tc>
            <w:tc>
              <w:tcPr>
                <w:tcW w:w="42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14:paraId="17C60B9D" w14:textId="77777777" w:rsidR="00DE56A9" w:rsidRPr="00385FEC" w:rsidRDefault="00244A4E" w:rsidP="0020164A">
                <w:pPr>
                  <w:pStyle w:val="af9"/>
                  <w:jc w:val="both"/>
                  <w:rPr>
                    <w:rFonts w:asciiTheme="majorHAnsi" w:eastAsiaTheme="majorEastAsia" w:hAnsiTheme="majorHAnsi" w:cstheme="majorBidi"/>
                    <w:b/>
                    <w:color w:val="775F55" w:themeColor="text2"/>
                    <w:sz w:val="120"/>
                    <w:szCs w:val="120"/>
                    <w:lang w:val="ru-RU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caps/>
                      <w:color w:val="775F55" w:themeColor="text2"/>
                      <w:sz w:val="52"/>
                      <w:szCs w:val="52"/>
                      <w:lang w:val="ru-RU"/>
                    </w:rPr>
                    <w:alias w:val="Название"/>
                    <w:id w:val="541102321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20164A">
                      <w:rPr>
                        <w:rFonts w:asciiTheme="majorHAnsi" w:eastAsiaTheme="majorEastAsia" w:hAnsiTheme="majorHAnsi" w:cstheme="majorBidi"/>
                        <w:b/>
                        <w:caps/>
                        <w:sz w:val="52"/>
                        <w:szCs w:val="52"/>
                        <w:lang w:val="ru-RU"/>
                      </w:rPr>
                      <w:t xml:space="preserve">Рынок корпоративных медиа </w:t>
                    </w:r>
                    <w:r w:rsidR="00F41A39">
                      <w:rPr>
                        <w:rFonts w:asciiTheme="majorHAnsi" w:eastAsiaTheme="majorEastAsia" w:hAnsiTheme="majorHAnsi" w:cstheme="majorBidi"/>
                        <w:b/>
                        <w:caps/>
                        <w:sz w:val="52"/>
                        <w:szCs w:val="52"/>
                        <w:lang w:val="ru-RU"/>
                      </w:rPr>
                      <w:t>2010 - 2016</w:t>
                    </w:r>
                  </w:sdtContent>
                </w:sdt>
              </w:p>
            </w:tc>
          </w:tr>
          <w:tr w:rsidR="00DE56A9" w14:paraId="05DAAB2A" w14:textId="77777777" w:rsidTr="00DE33C5">
            <w:trPr>
              <w:jc w:val="center"/>
            </w:trPr>
            <w:tc>
              <w:tcPr>
                <w:tcW w:w="76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ED65900" w14:textId="77777777" w:rsidR="00DE56A9" w:rsidRPr="00385FEC" w:rsidRDefault="00DE56A9" w:rsidP="00DD4F76">
                <w:pPr>
                  <w:pStyle w:val="af9"/>
                  <w:jc w:val="both"/>
                  <w:rPr>
                    <w:color w:val="EBDDC3" w:themeColor="background2"/>
                    <w:lang w:val="ru-RU"/>
                  </w:rPr>
                </w:pPr>
              </w:p>
            </w:tc>
            <w:tc>
              <w:tcPr>
                <w:tcW w:w="42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14:paraId="30213AD4" w14:textId="77777777" w:rsidR="00DE56A9" w:rsidRDefault="00422527" w:rsidP="00DD4F76">
                <w:pPr>
                  <w:jc w:val="both"/>
                </w:pPr>
                <w:r>
                  <w:rPr>
                    <w:noProof/>
                    <w:lang w:val="en-US" w:eastAsia="ru-RU"/>
                  </w:rPr>
                  <w:drawing>
                    <wp:inline distT="0" distB="0" distL="0" distR="0" wp14:anchorId="7F40BEA9" wp14:editId="71DF58FF">
                      <wp:extent cx="5324666" cy="3144312"/>
                      <wp:effectExtent l="0" t="0" r="0" b="0"/>
                      <wp:docPr id="31" name="Рисунок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236781601_newspaper-coal-news.jp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24666" cy="31443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DE56A9" w14:paraId="5B76F877" w14:textId="77777777" w:rsidTr="00DE33C5">
            <w:trPr>
              <w:trHeight w:val="864"/>
              <w:jc w:val="center"/>
            </w:trPr>
            <w:tc>
              <w:tcPr>
                <w:tcW w:w="764" w:type="pct"/>
                <w:tcBorders>
                  <w:top w:val="nil"/>
                  <w:left w:val="nil"/>
                  <w:bottom w:val="nil"/>
                </w:tcBorders>
                <w:shd w:val="clear" w:color="auto" w:fill="DD8047" w:themeFill="accent2"/>
                <w:vAlign w:val="center"/>
              </w:tcPr>
              <w:p w14:paraId="30E51D0F" w14:textId="77777777" w:rsidR="00DE56A9" w:rsidRDefault="00244A4E" w:rsidP="00DD4F76">
                <w:pPr>
                  <w:pStyle w:val="af9"/>
                  <w:jc w:val="both"/>
                  <w:rPr>
                    <w:color w:val="FFFFFF" w:themeColor="background1"/>
                    <w:sz w:val="32"/>
                    <w:szCs w:val="32"/>
                  </w:rPr>
                </w:pPr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Дата"/>
                    <w:id w:val="541102334"/>
                    <w:date w:fullDate="2016-04-07T00:00:00Z"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41A39">
                      <w:rPr>
                        <w:color w:val="FFFFFF" w:themeColor="background1"/>
                        <w:sz w:val="32"/>
                        <w:szCs w:val="32"/>
                        <w:lang w:val="ru-RU"/>
                      </w:rPr>
                      <w:t>07.04.2016</w:t>
                    </w:r>
                  </w:sdtContent>
                </w:sdt>
              </w:p>
            </w:tc>
            <w:tc>
              <w:tcPr>
                <w:tcW w:w="4236" w:type="pct"/>
                <w:tcBorders>
                  <w:top w:val="nil"/>
                  <w:bottom w:val="nil"/>
                  <w:right w:val="nil"/>
                </w:tcBorders>
                <w:shd w:val="clear" w:color="auto" w:fill="94B6D2" w:themeFill="accent1"/>
                <w:tcMar>
                  <w:left w:w="216" w:type="dxa"/>
                </w:tcMar>
                <w:vAlign w:val="center"/>
              </w:tcPr>
              <w:p w14:paraId="6098A822" w14:textId="77777777" w:rsidR="00DE56A9" w:rsidRDefault="00244A4E" w:rsidP="00DD4F76">
                <w:pPr>
                  <w:pStyle w:val="af9"/>
                  <w:jc w:val="both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Подзаголовок"/>
                    <w:id w:val="54110232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2F2728">
                      <w:rPr>
                        <w:sz w:val="40"/>
                        <w:szCs w:val="40"/>
                        <w:lang w:val="ru-RU"/>
                      </w:rPr>
                      <w:t>Аналитический отчет</w:t>
                    </w:r>
                  </w:sdtContent>
                </w:sdt>
              </w:p>
            </w:tc>
          </w:tr>
          <w:tr w:rsidR="00DE56A9" w14:paraId="0952ADF6" w14:textId="77777777" w:rsidTr="00DE33C5">
            <w:trPr>
              <w:jc w:val="center"/>
            </w:trPr>
            <w:tc>
              <w:tcPr>
                <w:tcW w:w="76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E26DE72" w14:textId="77777777" w:rsidR="00DE56A9" w:rsidRDefault="00DE56A9" w:rsidP="00DD4F76">
                <w:pPr>
                  <w:pStyle w:val="af9"/>
                  <w:jc w:val="both"/>
                  <w:rPr>
                    <w:color w:val="FFFFFF" w:themeColor="background1"/>
                    <w:sz w:val="36"/>
                    <w:szCs w:val="36"/>
                  </w:rPr>
                </w:pPr>
              </w:p>
            </w:tc>
            <w:tc>
              <w:tcPr>
                <w:tcW w:w="42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14:paraId="3430A6DD" w14:textId="77777777" w:rsidR="00DE56A9" w:rsidRPr="00385FEC" w:rsidRDefault="00DE33C5" w:rsidP="00DD4F76">
                <w:pPr>
                  <w:pStyle w:val="af9"/>
                  <w:spacing w:line="360" w:lineRule="auto"/>
                  <w:jc w:val="both"/>
                  <w:rPr>
                    <w:rFonts w:asciiTheme="majorHAnsi" w:eastAsiaTheme="majorEastAsia" w:hAnsiTheme="majorHAnsi" w:cstheme="majorBidi"/>
                    <w:sz w:val="26"/>
                    <w:szCs w:val="26"/>
                    <w:lang w:val="ru-RU"/>
                  </w:rPr>
                </w:pPr>
                <w:r w:rsidRPr="00385FEC">
                  <w:rPr>
                    <w:rFonts w:asciiTheme="majorHAnsi" w:eastAsiaTheme="majorEastAsia" w:hAnsiTheme="majorHAnsi" w:cstheme="majorBidi"/>
                    <w:sz w:val="26"/>
                    <w:szCs w:val="26"/>
                    <w:lang w:val="ru-RU"/>
                  </w:rPr>
                  <w:t xml:space="preserve">Исследование подготовлено </w:t>
                </w:r>
                <w:r w:rsidR="00F41A39">
                  <w:rPr>
                    <w:rFonts w:asciiTheme="majorHAnsi" w:eastAsiaTheme="majorEastAsia" w:hAnsiTheme="majorHAnsi" w:cstheme="majorBidi"/>
                    <w:sz w:val="26"/>
                    <w:szCs w:val="26"/>
                    <w:lang w:val="ru-RU"/>
                  </w:rPr>
                  <w:t>Сообществом внутренних коммуникаторов и ИД «</w:t>
                </w:r>
                <w:proofErr w:type="spellStart"/>
                <w:r w:rsidR="00F41A39">
                  <w:rPr>
                    <w:rFonts w:asciiTheme="majorHAnsi" w:eastAsiaTheme="majorEastAsia" w:hAnsiTheme="majorHAnsi" w:cstheme="majorBidi"/>
                    <w:sz w:val="26"/>
                    <w:szCs w:val="26"/>
                    <w:lang w:val="ru-RU"/>
                  </w:rPr>
                  <w:t>Медиалайн</w:t>
                </w:r>
                <w:proofErr w:type="spellEnd"/>
                <w:r w:rsidR="00F41A39">
                  <w:rPr>
                    <w:rFonts w:asciiTheme="majorHAnsi" w:eastAsiaTheme="majorEastAsia" w:hAnsiTheme="majorHAnsi" w:cstheme="majorBidi"/>
                    <w:sz w:val="26"/>
                    <w:szCs w:val="26"/>
                    <w:lang w:val="ru-RU"/>
                  </w:rPr>
                  <w:t>»</w:t>
                </w:r>
              </w:p>
              <w:p w14:paraId="497E320B" w14:textId="77777777" w:rsidR="00DE56A9" w:rsidRPr="00385FEC" w:rsidRDefault="00DE56A9" w:rsidP="00DD4F76">
                <w:pPr>
                  <w:pStyle w:val="af9"/>
                  <w:jc w:val="both"/>
                  <w:rPr>
                    <w:rFonts w:asciiTheme="majorHAnsi" w:eastAsiaTheme="majorEastAsia" w:hAnsiTheme="majorHAnsi" w:cstheme="majorBidi"/>
                    <w:i/>
                    <w:iCs/>
                    <w:color w:val="775F55" w:themeColor="text2"/>
                    <w:sz w:val="26"/>
                    <w:szCs w:val="26"/>
                    <w:lang w:val="ru-RU"/>
                  </w:rPr>
                </w:pPr>
              </w:p>
            </w:tc>
          </w:tr>
        </w:tbl>
        <w:p w14:paraId="43E8614D" w14:textId="77777777" w:rsidR="00DE56A9" w:rsidRDefault="009C5161" w:rsidP="00DD4F76">
          <w:pPr>
            <w:spacing w:after="200" w:line="276" w:lineRule="auto"/>
            <w:jc w:val="both"/>
            <w:rPr>
              <w:color w:val="EBDDC3" w:themeColor="background2"/>
            </w:rPr>
          </w:pPr>
          <w:r>
            <w:rPr>
              <w:color w:val="EBDDC3" w:themeColor="background2"/>
            </w:rP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caps/>
          <w:noProof/>
          <w:color w:val="auto"/>
          <w:sz w:val="23"/>
          <w:szCs w:val="23"/>
        </w:rPr>
        <w:id w:val="15579548"/>
        <w:docPartObj>
          <w:docPartGallery w:val="Table of Contents"/>
          <w:docPartUnique/>
        </w:docPartObj>
      </w:sdtPr>
      <w:sdtEndPr>
        <w:rPr>
          <w:b/>
          <w:bCs/>
          <w:color w:val="775F55" w:themeColor="text2"/>
        </w:rPr>
      </w:sdtEndPr>
      <w:sdtContent>
        <w:p w14:paraId="44E9A3E2" w14:textId="77777777" w:rsidR="00DE33C5" w:rsidRDefault="00DE33C5" w:rsidP="000052E5">
          <w:pPr>
            <w:pStyle w:val="aff7"/>
            <w:spacing w:before="0" w:line="240" w:lineRule="auto"/>
            <w:jc w:val="both"/>
          </w:pPr>
          <w:r>
            <w:t>Оглавление</w:t>
          </w:r>
        </w:p>
        <w:p w14:paraId="5240F7EE" w14:textId="77777777" w:rsidR="001557FD" w:rsidRDefault="00721625">
          <w:pPr>
            <w:pStyle w:val="23"/>
            <w:rPr>
              <w:sz w:val="22"/>
              <w:szCs w:val="22"/>
              <w:lang w:eastAsia="ru-RU"/>
            </w:rPr>
          </w:pPr>
          <w:r>
            <w:fldChar w:fldCharType="begin"/>
          </w:r>
          <w:r w:rsidR="00DE33C5">
            <w:instrText xml:space="preserve"> TOC \o "1-3" \h \z \u </w:instrText>
          </w:r>
          <w:r>
            <w:fldChar w:fldCharType="separate"/>
          </w:r>
          <w:hyperlink w:anchor="_Toc447826231" w:history="1">
            <w:r w:rsidR="001557FD" w:rsidRPr="009B5D1E">
              <w:rPr>
                <w:rStyle w:val="af4"/>
                <w:rFonts w:asciiTheme="majorHAnsi" w:eastAsiaTheme="majorEastAsia" w:hAnsiTheme="majorHAnsi" w:cstheme="majorBidi"/>
              </w:rPr>
              <w:t>Список иллюстраций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_Toc447826231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3</w:t>
            </w:r>
            <w:r w:rsidR="001557FD">
              <w:rPr>
                <w:webHidden/>
              </w:rPr>
              <w:fldChar w:fldCharType="end"/>
            </w:r>
          </w:hyperlink>
        </w:p>
        <w:p w14:paraId="217455B5" w14:textId="77777777" w:rsidR="001557FD" w:rsidRDefault="00244A4E">
          <w:pPr>
            <w:pStyle w:val="11"/>
            <w:rPr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447826232" w:history="1">
            <w:r w:rsidR="001557FD" w:rsidRPr="009B5D1E">
              <w:rPr>
                <w:rStyle w:val="af4"/>
              </w:rPr>
              <w:t>Аннотация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_Toc447826232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4</w:t>
            </w:r>
            <w:r w:rsidR="001557FD">
              <w:rPr>
                <w:webHidden/>
              </w:rPr>
              <w:fldChar w:fldCharType="end"/>
            </w:r>
          </w:hyperlink>
        </w:p>
        <w:p w14:paraId="0708B7FB" w14:textId="77777777" w:rsidR="001557FD" w:rsidRDefault="00244A4E">
          <w:pPr>
            <w:pStyle w:val="23"/>
            <w:rPr>
              <w:sz w:val="22"/>
              <w:szCs w:val="22"/>
              <w:lang w:eastAsia="ru-RU"/>
            </w:rPr>
          </w:pPr>
          <w:hyperlink w:anchor="_Toc447826233" w:history="1">
            <w:r w:rsidR="001557FD" w:rsidRPr="009B5D1E">
              <w:rPr>
                <w:rStyle w:val="af4"/>
              </w:rPr>
              <w:t>Объект исследования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_Toc447826233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4</w:t>
            </w:r>
            <w:r w:rsidR="001557FD">
              <w:rPr>
                <w:webHidden/>
              </w:rPr>
              <w:fldChar w:fldCharType="end"/>
            </w:r>
          </w:hyperlink>
        </w:p>
        <w:p w14:paraId="7486C6A3" w14:textId="77777777" w:rsidR="001557FD" w:rsidRDefault="00244A4E">
          <w:pPr>
            <w:pStyle w:val="23"/>
            <w:rPr>
              <w:sz w:val="22"/>
              <w:szCs w:val="22"/>
              <w:lang w:eastAsia="ru-RU"/>
            </w:rPr>
          </w:pPr>
          <w:hyperlink w:anchor="_Toc447826234" w:history="1">
            <w:r w:rsidR="001557FD" w:rsidRPr="009B5D1E">
              <w:rPr>
                <w:rStyle w:val="af4"/>
              </w:rPr>
              <w:t>Методы исследования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_Toc447826234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4</w:t>
            </w:r>
            <w:r w:rsidR="001557FD">
              <w:rPr>
                <w:webHidden/>
              </w:rPr>
              <w:fldChar w:fldCharType="end"/>
            </w:r>
          </w:hyperlink>
        </w:p>
        <w:p w14:paraId="717F4CBB" w14:textId="77777777" w:rsidR="001557FD" w:rsidRDefault="00244A4E">
          <w:pPr>
            <w:pStyle w:val="23"/>
            <w:rPr>
              <w:sz w:val="22"/>
              <w:szCs w:val="22"/>
              <w:lang w:eastAsia="ru-RU"/>
            </w:rPr>
          </w:pPr>
          <w:hyperlink w:anchor="_Toc447826235" w:history="1">
            <w:r w:rsidR="001557FD" w:rsidRPr="009B5D1E">
              <w:rPr>
                <w:rStyle w:val="af4"/>
              </w:rPr>
              <w:t>Информационная база исследования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_Toc447826235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4</w:t>
            </w:r>
            <w:r w:rsidR="001557FD">
              <w:rPr>
                <w:webHidden/>
              </w:rPr>
              <w:fldChar w:fldCharType="end"/>
            </w:r>
          </w:hyperlink>
        </w:p>
        <w:p w14:paraId="3BAF82F7" w14:textId="77777777" w:rsidR="001557FD" w:rsidRDefault="00244A4E">
          <w:pPr>
            <w:pStyle w:val="11"/>
            <w:rPr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447826236" w:history="1">
            <w:r w:rsidR="001557FD" w:rsidRPr="009B5D1E">
              <w:rPr>
                <w:rStyle w:val="af4"/>
              </w:rPr>
              <w:t>Раздел 1. Анализ профиля компаний – заказчиков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_Toc447826236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6</w:t>
            </w:r>
            <w:r w:rsidR="001557FD">
              <w:rPr>
                <w:webHidden/>
              </w:rPr>
              <w:fldChar w:fldCharType="end"/>
            </w:r>
          </w:hyperlink>
        </w:p>
        <w:p w14:paraId="57402043" w14:textId="77777777" w:rsidR="001557FD" w:rsidRDefault="00244A4E">
          <w:pPr>
            <w:pStyle w:val="23"/>
            <w:rPr>
              <w:sz w:val="22"/>
              <w:szCs w:val="22"/>
              <w:lang w:eastAsia="ru-RU"/>
            </w:rPr>
          </w:pPr>
          <w:hyperlink w:anchor="_Toc447826237" w:history="1">
            <w:r w:rsidR="001557FD" w:rsidRPr="009B5D1E">
              <w:rPr>
                <w:rStyle w:val="af4"/>
              </w:rPr>
              <w:t>Отраслевая принадлежность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_Toc447826237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6</w:t>
            </w:r>
            <w:r w:rsidR="001557FD">
              <w:rPr>
                <w:webHidden/>
              </w:rPr>
              <w:fldChar w:fldCharType="end"/>
            </w:r>
          </w:hyperlink>
        </w:p>
        <w:p w14:paraId="52227EB5" w14:textId="77777777" w:rsidR="001557FD" w:rsidRDefault="00244A4E">
          <w:pPr>
            <w:pStyle w:val="23"/>
            <w:rPr>
              <w:sz w:val="22"/>
              <w:szCs w:val="22"/>
              <w:lang w:eastAsia="ru-RU"/>
            </w:rPr>
          </w:pPr>
          <w:hyperlink w:anchor="_Toc447826238" w:history="1">
            <w:r w:rsidR="001557FD" w:rsidRPr="009B5D1E">
              <w:rPr>
                <w:rStyle w:val="af4"/>
              </w:rPr>
              <w:t>Численность сотрудников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_Toc447826238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7</w:t>
            </w:r>
            <w:r w:rsidR="001557FD">
              <w:rPr>
                <w:webHidden/>
              </w:rPr>
              <w:fldChar w:fldCharType="end"/>
            </w:r>
          </w:hyperlink>
        </w:p>
        <w:p w14:paraId="1063D3D4" w14:textId="77777777" w:rsidR="001557FD" w:rsidRDefault="00244A4E">
          <w:pPr>
            <w:pStyle w:val="23"/>
            <w:rPr>
              <w:sz w:val="22"/>
              <w:szCs w:val="22"/>
              <w:lang w:eastAsia="ru-RU"/>
            </w:rPr>
          </w:pPr>
          <w:hyperlink w:anchor="_Toc447826239" w:history="1">
            <w:r w:rsidR="001557FD" w:rsidRPr="009B5D1E">
              <w:rPr>
                <w:rStyle w:val="af4"/>
              </w:rPr>
              <w:t>Территориальное присутствие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_Toc447826239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8</w:t>
            </w:r>
            <w:r w:rsidR="001557FD">
              <w:rPr>
                <w:webHidden/>
              </w:rPr>
              <w:fldChar w:fldCharType="end"/>
            </w:r>
          </w:hyperlink>
        </w:p>
        <w:p w14:paraId="60C218F9" w14:textId="77777777" w:rsidR="001557FD" w:rsidRDefault="00244A4E">
          <w:pPr>
            <w:pStyle w:val="11"/>
            <w:rPr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447826240" w:history="1">
            <w:r w:rsidR="001557FD" w:rsidRPr="009B5D1E">
              <w:rPr>
                <w:rStyle w:val="af4"/>
              </w:rPr>
              <w:t>Раздел 2. Издание: Вид изнутри.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_Toc447826240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10</w:t>
            </w:r>
            <w:r w:rsidR="001557FD">
              <w:rPr>
                <w:webHidden/>
              </w:rPr>
              <w:fldChar w:fldCharType="end"/>
            </w:r>
          </w:hyperlink>
        </w:p>
        <w:p w14:paraId="1144E1B3" w14:textId="77777777" w:rsidR="001557FD" w:rsidRDefault="00244A4E">
          <w:pPr>
            <w:pStyle w:val="11"/>
            <w:rPr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447826241" w:history="1">
            <w:r w:rsidR="001557FD" w:rsidRPr="009B5D1E">
              <w:rPr>
                <w:rStyle w:val="af4"/>
              </w:rPr>
              <w:t>Каналы информирования. параметры издания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_Toc447826241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10</w:t>
            </w:r>
            <w:r w:rsidR="001557FD">
              <w:rPr>
                <w:webHidden/>
              </w:rPr>
              <w:fldChar w:fldCharType="end"/>
            </w:r>
          </w:hyperlink>
        </w:p>
        <w:p w14:paraId="1A935052" w14:textId="77777777" w:rsidR="001557FD" w:rsidRDefault="00244A4E">
          <w:pPr>
            <w:pStyle w:val="23"/>
            <w:rPr>
              <w:sz w:val="22"/>
              <w:szCs w:val="22"/>
              <w:lang w:eastAsia="ru-RU"/>
            </w:rPr>
          </w:pPr>
          <w:hyperlink w:anchor="_Toc447826242" w:history="1">
            <w:r w:rsidR="001557FD" w:rsidRPr="009B5D1E">
              <w:rPr>
                <w:rStyle w:val="af4"/>
              </w:rPr>
              <w:t>Основное СМИ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_Toc447826242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10</w:t>
            </w:r>
            <w:r w:rsidR="001557FD">
              <w:rPr>
                <w:webHidden/>
              </w:rPr>
              <w:fldChar w:fldCharType="end"/>
            </w:r>
          </w:hyperlink>
        </w:p>
        <w:p w14:paraId="207D076C" w14:textId="77777777" w:rsidR="001557FD" w:rsidRDefault="00244A4E">
          <w:pPr>
            <w:pStyle w:val="23"/>
            <w:rPr>
              <w:sz w:val="22"/>
              <w:szCs w:val="22"/>
              <w:lang w:eastAsia="ru-RU"/>
            </w:rPr>
          </w:pPr>
          <w:hyperlink w:anchor="_Toc447826243" w:history="1">
            <w:r w:rsidR="001557FD" w:rsidRPr="009B5D1E">
              <w:rPr>
                <w:rStyle w:val="af4"/>
              </w:rPr>
              <w:t>Технические параметры изданий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_Toc447826243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11</w:t>
            </w:r>
            <w:r w:rsidR="001557FD">
              <w:rPr>
                <w:webHidden/>
              </w:rPr>
              <w:fldChar w:fldCharType="end"/>
            </w:r>
          </w:hyperlink>
        </w:p>
        <w:p w14:paraId="77928576" w14:textId="77777777" w:rsidR="001557FD" w:rsidRDefault="00244A4E">
          <w:pPr>
            <w:pStyle w:val="11"/>
            <w:rPr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447826244" w:history="1">
            <w:r w:rsidR="001557FD" w:rsidRPr="009B5D1E">
              <w:rPr>
                <w:rStyle w:val="af4"/>
              </w:rPr>
              <w:t>целевая аудитория изданий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_Toc447826244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15</w:t>
            </w:r>
            <w:r w:rsidR="001557FD">
              <w:rPr>
                <w:webHidden/>
              </w:rPr>
              <w:fldChar w:fldCharType="end"/>
            </w:r>
          </w:hyperlink>
        </w:p>
        <w:p w14:paraId="4B16E7CB" w14:textId="77777777" w:rsidR="001557FD" w:rsidRDefault="00244A4E">
          <w:pPr>
            <w:pStyle w:val="11"/>
            <w:rPr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447826245" w:history="1">
            <w:r w:rsidR="001557FD" w:rsidRPr="009B5D1E">
              <w:rPr>
                <w:rStyle w:val="af4"/>
              </w:rPr>
              <w:t>Подготовка издания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_Toc447826245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17</w:t>
            </w:r>
            <w:r w:rsidR="001557FD">
              <w:rPr>
                <w:webHidden/>
              </w:rPr>
              <w:fldChar w:fldCharType="end"/>
            </w:r>
          </w:hyperlink>
        </w:p>
        <w:p w14:paraId="48C72E30" w14:textId="77777777" w:rsidR="001557FD" w:rsidRDefault="00244A4E">
          <w:pPr>
            <w:pStyle w:val="23"/>
            <w:rPr>
              <w:sz w:val="22"/>
              <w:szCs w:val="22"/>
              <w:lang w:eastAsia="ru-RU"/>
            </w:rPr>
          </w:pPr>
          <w:hyperlink w:anchor="_Toc447826246" w:history="1">
            <w:r w:rsidR="001557FD" w:rsidRPr="009B5D1E">
              <w:rPr>
                <w:rStyle w:val="af4"/>
              </w:rPr>
              <w:t>Подразделения, ответственные за выпуск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_Toc447826246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17</w:t>
            </w:r>
            <w:r w:rsidR="001557FD">
              <w:rPr>
                <w:webHidden/>
              </w:rPr>
              <w:fldChar w:fldCharType="end"/>
            </w:r>
          </w:hyperlink>
        </w:p>
        <w:p w14:paraId="1C43C04E" w14:textId="77777777" w:rsidR="001557FD" w:rsidRDefault="00244A4E">
          <w:pPr>
            <w:pStyle w:val="23"/>
            <w:rPr>
              <w:sz w:val="22"/>
              <w:szCs w:val="22"/>
              <w:lang w:eastAsia="ru-RU"/>
            </w:rPr>
          </w:pPr>
          <w:hyperlink w:anchor="_Toc447826247" w:history="1">
            <w:r w:rsidR="001557FD" w:rsidRPr="009B5D1E">
              <w:rPr>
                <w:rStyle w:val="af4"/>
              </w:rPr>
              <w:t>Редакция издания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_Toc447826247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18</w:t>
            </w:r>
            <w:r w:rsidR="001557FD">
              <w:rPr>
                <w:webHidden/>
              </w:rPr>
              <w:fldChar w:fldCharType="end"/>
            </w:r>
          </w:hyperlink>
        </w:p>
        <w:p w14:paraId="6E353425" w14:textId="77777777" w:rsidR="001557FD" w:rsidRDefault="00244A4E">
          <w:pPr>
            <w:pStyle w:val="23"/>
            <w:rPr>
              <w:sz w:val="22"/>
              <w:szCs w:val="22"/>
              <w:lang w:eastAsia="ru-RU"/>
            </w:rPr>
          </w:pPr>
          <w:hyperlink w:anchor="_Toc447826248" w:history="1">
            <w:r w:rsidR="001557FD" w:rsidRPr="009B5D1E">
              <w:rPr>
                <w:rStyle w:val="af4"/>
              </w:rPr>
              <w:t>«Народные» корреспонденты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_Toc447826248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19</w:t>
            </w:r>
            <w:r w:rsidR="001557FD">
              <w:rPr>
                <w:webHidden/>
              </w:rPr>
              <w:fldChar w:fldCharType="end"/>
            </w:r>
          </w:hyperlink>
        </w:p>
        <w:p w14:paraId="0A1E580B" w14:textId="77777777" w:rsidR="001557FD" w:rsidRDefault="00244A4E">
          <w:pPr>
            <w:pStyle w:val="23"/>
            <w:rPr>
              <w:sz w:val="22"/>
              <w:szCs w:val="22"/>
              <w:lang w:eastAsia="ru-RU"/>
            </w:rPr>
          </w:pPr>
          <w:hyperlink w:anchor="_Toc447826249" w:history="1">
            <w:r w:rsidR="001557FD" w:rsidRPr="009B5D1E">
              <w:rPr>
                <w:rStyle w:val="af4"/>
              </w:rPr>
              <w:t>Участие руководства в издании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_Toc447826249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19</w:t>
            </w:r>
            <w:r w:rsidR="001557FD">
              <w:rPr>
                <w:webHidden/>
              </w:rPr>
              <w:fldChar w:fldCharType="end"/>
            </w:r>
          </w:hyperlink>
        </w:p>
        <w:p w14:paraId="4924675A" w14:textId="77777777" w:rsidR="001557FD" w:rsidRDefault="00244A4E">
          <w:pPr>
            <w:pStyle w:val="11"/>
            <w:rPr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447826250" w:history="1">
            <w:r w:rsidR="001557FD" w:rsidRPr="009B5D1E">
              <w:rPr>
                <w:rStyle w:val="af4"/>
              </w:rPr>
              <w:t>Содержание и цели корпоративного издания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_Toc447826250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21</w:t>
            </w:r>
            <w:r w:rsidR="001557FD">
              <w:rPr>
                <w:webHidden/>
              </w:rPr>
              <w:fldChar w:fldCharType="end"/>
            </w:r>
          </w:hyperlink>
        </w:p>
        <w:p w14:paraId="149DBADE" w14:textId="77777777" w:rsidR="001557FD" w:rsidRDefault="00244A4E">
          <w:pPr>
            <w:pStyle w:val="23"/>
            <w:rPr>
              <w:sz w:val="22"/>
              <w:szCs w:val="22"/>
              <w:lang w:eastAsia="ru-RU"/>
            </w:rPr>
          </w:pPr>
          <w:hyperlink w:anchor="_Toc447826251" w:history="1">
            <w:r w:rsidR="001557FD" w:rsidRPr="009B5D1E">
              <w:rPr>
                <w:rStyle w:val="af4"/>
              </w:rPr>
              <w:t>Цели, стоящие перед корпоративным изданием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_Toc447826251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21</w:t>
            </w:r>
            <w:r w:rsidR="001557FD">
              <w:rPr>
                <w:webHidden/>
              </w:rPr>
              <w:fldChar w:fldCharType="end"/>
            </w:r>
          </w:hyperlink>
        </w:p>
        <w:p w14:paraId="0216A1F5" w14:textId="77777777" w:rsidR="001557FD" w:rsidRDefault="00244A4E">
          <w:pPr>
            <w:pStyle w:val="23"/>
            <w:rPr>
              <w:sz w:val="22"/>
              <w:szCs w:val="22"/>
              <w:lang w:eastAsia="ru-RU"/>
            </w:rPr>
          </w:pPr>
          <w:hyperlink w:anchor="_Toc447826252" w:history="1">
            <w:r w:rsidR="001557FD" w:rsidRPr="009B5D1E">
              <w:rPr>
                <w:rStyle w:val="af4"/>
              </w:rPr>
              <w:t>Виды материалов, публикуемых в издании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_Toc447826252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21</w:t>
            </w:r>
            <w:r w:rsidR="001557FD">
              <w:rPr>
                <w:webHidden/>
              </w:rPr>
              <w:fldChar w:fldCharType="end"/>
            </w:r>
          </w:hyperlink>
        </w:p>
        <w:p w14:paraId="394FD62C" w14:textId="77777777" w:rsidR="001557FD" w:rsidRDefault="00244A4E">
          <w:pPr>
            <w:pStyle w:val="11"/>
            <w:rPr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447826253" w:history="1">
            <w:r w:rsidR="001557FD" w:rsidRPr="009B5D1E">
              <w:rPr>
                <w:rStyle w:val="af4"/>
              </w:rPr>
              <w:t>Электронные издания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_Toc447826253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23</w:t>
            </w:r>
            <w:r w:rsidR="001557FD">
              <w:rPr>
                <w:webHidden/>
              </w:rPr>
              <w:fldChar w:fldCharType="end"/>
            </w:r>
          </w:hyperlink>
        </w:p>
        <w:p w14:paraId="46D8293B" w14:textId="77777777" w:rsidR="001557FD" w:rsidRDefault="00244A4E">
          <w:pPr>
            <w:pStyle w:val="11"/>
            <w:rPr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447826254" w:history="1">
            <w:r w:rsidR="001557FD" w:rsidRPr="009B5D1E">
              <w:rPr>
                <w:rStyle w:val="af4"/>
              </w:rPr>
              <w:t>прошлое и будущее корпоративного издания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_Toc447826254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27</w:t>
            </w:r>
            <w:r w:rsidR="001557FD">
              <w:rPr>
                <w:webHidden/>
              </w:rPr>
              <w:fldChar w:fldCharType="end"/>
            </w:r>
          </w:hyperlink>
        </w:p>
        <w:p w14:paraId="6DB2A5B5" w14:textId="77777777" w:rsidR="001557FD" w:rsidRDefault="00244A4E">
          <w:pPr>
            <w:pStyle w:val="23"/>
            <w:rPr>
              <w:sz w:val="22"/>
              <w:szCs w:val="22"/>
              <w:lang w:eastAsia="ru-RU"/>
            </w:rPr>
          </w:pPr>
          <w:hyperlink w:anchor="_Toc447826255" w:history="1">
            <w:r w:rsidR="001557FD" w:rsidRPr="009B5D1E">
              <w:rPr>
                <w:rStyle w:val="af4"/>
              </w:rPr>
              <w:t>Продолжительность выхода издания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_Toc447826255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27</w:t>
            </w:r>
            <w:r w:rsidR="001557FD">
              <w:rPr>
                <w:webHidden/>
              </w:rPr>
              <w:fldChar w:fldCharType="end"/>
            </w:r>
          </w:hyperlink>
        </w:p>
        <w:p w14:paraId="798BF275" w14:textId="77777777" w:rsidR="001557FD" w:rsidRDefault="00244A4E">
          <w:pPr>
            <w:pStyle w:val="23"/>
            <w:rPr>
              <w:sz w:val="22"/>
              <w:szCs w:val="22"/>
              <w:lang w:eastAsia="ru-RU"/>
            </w:rPr>
          </w:pPr>
          <w:hyperlink w:anchor="_Toc447826256" w:history="1">
            <w:r w:rsidR="001557FD" w:rsidRPr="009B5D1E">
              <w:rPr>
                <w:rStyle w:val="af4"/>
              </w:rPr>
              <w:t>Влияние кризиса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_Toc447826256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27</w:t>
            </w:r>
            <w:r w:rsidR="001557FD">
              <w:rPr>
                <w:webHidden/>
              </w:rPr>
              <w:fldChar w:fldCharType="end"/>
            </w:r>
          </w:hyperlink>
        </w:p>
        <w:p w14:paraId="08E16D51" w14:textId="77777777" w:rsidR="001557FD" w:rsidRDefault="00244A4E">
          <w:pPr>
            <w:pStyle w:val="23"/>
            <w:rPr>
              <w:sz w:val="22"/>
              <w:szCs w:val="22"/>
              <w:lang w:eastAsia="ru-RU"/>
            </w:rPr>
          </w:pPr>
          <w:hyperlink w:anchor="_Toc447826257" w:history="1">
            <w:r w:rsidR="001557FD" w:rsidRPr="009B5D1E">
              <w:rPr>
                <w:rStyle w:val="af4"/>
              </w:rPr>
              <w:t>Планы на будущее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_Toc447826257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28</w:t>
            </w:r>
            <w:r w:rsidR="001557FD">
              <w:rPr>
                <w:webHidden/>
              </w:rPr>
              <w:fldChar w:fldCharType="end"/>
            </w:r>
          </w:hyperlink>
        </w:p>
        <w:p w14:paraId="4B2B64D0" w14:textId="77777777" w:rsidR="001557FD" w:rsidRDefault="00244A4E">
          <w:pPr>
            <w:pStyle w:val="11"/>
            <w:rPr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447826258" w:history="1">
            <w:r w:rsidR="001557FD" w:rsidRPr="009B5D1E">
              <w:rPr>
                <w:rStyle w:val="af4"/>
              </w:rPr>
              <w:t>Раздел 3. Специализированные Агентства и их услуги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_Toc447826258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30</w:t>
            </w:r>
            <w:r w:rsidR="001557FD">
              <w:rPr>
                <w:webHidden/>
              </w:rPr>
              <w:fldChar w:fldCharType="end"/>
            </w:r>
          </w:hyperlink>
        </w:p>
        <w:p w14:paraId="5AC755BB" w14:textId="77777777" w:rsidR="001557FD" w:rsidRDefault="00244A4E">
          <w:pPr>
            <w:pStyle w:val="23"/>
            <w:rPr>
              <w:sz w:val="22"/>
              <w:szCs w:val="22"/>
              <w:lang w:eastAsia="ru-RU"/>
            </w:rPr>
          </w:pPr>
          <w:hyperlink w:anchor="_Toc447826259" w:history="1">
            <w:r w:rsidR="001557FD" w:rsidRPr="009B5D1E">
              <w:rPr>
                <w:rStyle w:val="af4"/>
              </w:rPr>
              <w:t>Участие подрядчиков в процессе подготовки издания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_Toc447826259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30</w:t>
            </w:r>
            <w:r w:rsidR="001557FD">
              <w:rPr>
                <w:webHidden/>
              </w:rPr>
              <w:fldChar w:fldCharType="end"/>
            </w:r>
          </w:hyperlink>
        </w:p>
        <w:p w14:paraId="2C30BC6E" w14:textId="77777777" w:rsidR="001557FD" w:rsidRDefault="00244A4E">
          <w:pPr>
            <w:pStyle w:val="23"/>
            <w:rPr>
              <w:sz w:val="22"/>
              <w:szCs w:val="22"/>
              <w:lang w:eastAsia="ru-RU"/>
            </w:rPr>
          </w:pPr>
          <w:hyperlink w:anchor="_Toc447826260" w:history="1">
            <w:r w:rsidR="001557FD" w:rsidRPr="009B5D1E">
              <w:rPr>
                <w:rStyle w:val="af4"/>
              </w:rPr>
              <w:t>Бюджет издания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_Toc447826260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32</w:t>
            </w:r>
            <w:r w:rsidR="001557FD">
              <w:rPr>
                <w:webHidden/>
              </w:rPr>
              <w:fldChar w:fldCharType="end"/>
            </w:r>
          </w:hyperlink>
        </w:p>
        <w:p w14:paraId="64B9851A" w14:textId="77777777" w:rsidR="001557FD" w:rsidRDefault="00244A4E">
          <w:pPr>
            <w:pStyle w:val="23"/>
            <w:rPr>
              <w:sz w:val="22"/>
              <w:szCs w:val="22"/>
              <w:lang w:eastAsia="ru-RU"/>
            </w:rPr>
          </w:pPr>
          <w:hyperlink w:anchor="_Toc447826261" w:history="1">
            <w:r w:rsidR="001557FD" w:rsidRPr="009B5D1E">
              <w:rPr>
                <w:rStyle w:val="af4"/>
              </w:rPr>
              <w:t>Смена подрядчика: когда и почему?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_Toc447826261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32</w:t>
            </w:r>
            <w:r w:rsidR="001557FD">
              <w:rPr>
                <w:webHidden/>
              </w:rPr>
              <w:fldChar w:fldCharType="end"/>
            </w:r>
          </w:hyperlink>
        </w:p>
        <w:p w14:paraId="3C3418AD" w14:textId="77777777" w:rsidR="001557FD" w:rsidRDefault="00244A4E">
          <w:pPr>
            <w:pStyle w:val="23"/>
            <w:rPr>
              <w:sz w:val="22"/>
              <w:szCs w:val="22"/>
              <w:lang w:eastAsia="ru-RU"/>
            </w:rPr>
          </w:pPr>
          <w:hyperlink w:anchor="_Toc447826262" w:history="1">
            <w:r w:rsidR="001557FD" w:rsidRPr="009B5D1E">
              <w:rPr>
                <w:rStyle w:val="af4"/>
              </w:rPr>
              <w:t>Частота упоминаний специализированных компаний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_Toc447826262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34</w:t>
            </w:r>
            <w:r w:rsidR="001557FD">
              <w:rPr>
                <w:webHidden/>
              </w:rPr>
              <w:fldChar w:fldCharType="end"/>
            </w:r>
          </w:hyperlink>
        </w:p>
        <w:p w14:paraId="35A383B5" w14:textId="77777777" w:rsidR="001557FD" w:rsidRDefault="00244A4E">
          <w:pPr>
            <w:pStyle w:val="11"/>
            <w:rPr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447826263" w:history="1">
            <w:r w:rsidR="001557FD" w:rsidRPr="009B5D1E">
              <w:rPr>
                <w:rStyle w:val="af4"/>
              </w:rPr>
              <w:t>краткое резюме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_Toc447826263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37</w:t>
            </w:r>
            <w:r w:rsidR="001557FD">
              <w:rPr>
                <w:webHidden/>
              </w:rPr>
              <w:fldChar w:fldCharType="end"/>
            </w:r>
          </w:hyperlink>
        </w:p>
        <w:p w14:paraId="5D008EF1" w14:textId="77777777" w:rsidR="001557FD" w:rsidRDefault="00244A4E">
          <w:pPr>
            <w:pStyle w:val="11"/>
            <w:rPr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447826264" w:history="1">
            <w:r w:rsidR="001557FD" w:rsidRPr="009B5D1E">
              <w:rPr>
                <w:rStyle w:val="af4"/>
              </w:rPr>
              <w:t>выходные данные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_Toc447826264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38</w:t>
            </w:r>
            <w:r w:rsidR="001557FD">
              <w:rPr>
                <w:webHidden/>
              </w:rPr>
              <w:fldChar w:fldCharType="end"/>
            </w:r>
          </w:hyperlink>
        </w:p>
        <w:p w14:paraId="7978ABBC" w14:textId="77777777" w:rsidR="001557FD" w:rsidRDefault="00244A4E">
          <w:pPr>
            <w:pStyle w:val="23"/>
            <w:rPr>
              <w:sz w:val="22"/>
              <w:szCs w:val="22"/>
              <w:lang w:eastAsia="ru-RU"/>
            </w:rPr>
          </w:pPr>
          <w:hyperlink w:anchor="_Toc447826265" w:history="1">
            <w:r w:rsidR="001557FD" w:rsidRPr="009B5D1E">
              <w:rPr>
                <w:rStyle w:val="af4"/>
              </w:rPr>
              <w:t>Контакты</w:t>
            </w:r>
            <w:r w:rsidR="001557FD">
              <w:rPr>
                <w:webHidden/>
              </w:rPr>
              <w:tab/>
            </w:r>
            <w:r w:rsidR="001557FD">
              <w:rPr>
                <w:webHidden/>
              </w:rPr>
              <w:fldChar w:fldCharType="begin"/>
            </w:r>
            <w:r w:rsidR="001557FD">
              <w:rPr>
                <w:webHidden/>
              </w:rPr>
              <w:instrText xml:space="preserve"> PAGEREF _Toc447826265 \h </w:instrText>
            </w:r>
            <w:r w:rsidR="001557FD">
              <w:rPr>
                <w:webHidden/>
              </w:rPr>
            </w:r>
            <w:r w:rsidR="001557FD">
              <w:rPr>
                <w:webHidden/>
              </w:rPr>
              <w:fldChar w:fldCharType="separate"/>
            </w:r>
            <w:r w:rsidR="001557FD">
              <w:rPr>
                <w:webHidden/>
              </w:rPr>
              <w:t>39</w:t>
            </w:r>
            <w:r w:rsidR="001557FD">
              <w:rPr>
                <w:webHidden/>
              </w:rPr>
              <w:fldChar w:fldCharType="end"/>
            </w:r>
          </w:hyperlink>
        </w:p>
        <w:p w14:paraId="256132A0" w14:textId="77777777" w:rsidR="00DE33C5" w:rsidRPr="002B0D5E" w:rsidRDefault="00721625" w:rsidP="000052E5">
          <w:pPr>
            <w:pStyle w:val="11"/>
            <w:spacing w:before="0" w:after="0"/>
            <w:rPr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r>
            <w:fldChar w:fldCharType="end"/>
          </w:r>
        </w:p>
      </w:sdtContent>
    </w:sdt>
    <w:p w14:paraId="1CDFEA2F" w14:textId="77777777" w:rsidR="000052E5" w:rsidRDefault="000052E5">
      <w:pPr>
        <w:spacing w:after="200" w:line="276" w:lineRule="auto"/>
      </w:pPr>
      <w:r>
        <w:lastRenderedPageBreak/>
        <w:br w:type="page"/>
      </w:r>
    </w:p>
    <w:p w14:paraId="5527E08B" w14:textId="77777777" w:rsidR="000F6D3A" w:rsidRDefault="000F6D3A">
      <w:pPr>
        <w:spacing w:after="200" w:line="276" w:lineRule="auto"/>
      </w:pPr>
    </w:p>
    <w:p w14:paraId="75DE1BAB" w14:textId="77777777" w:rsidR="006B5178" w:rsidRPr="006B5178" w:rsidRDefault="006B5178" w:rsidP="00DD4F76">
      <w:pPr>
        <w:pStyle w:val="20"/>
        <w:jc w:val="both"/>
        <w:rPr>
          <w:rFonts w:asciiTheme="majorHAnsi" w:eastAsiaTheme="majorEastAsia" w:hAnsiTheme="majorHAnsi" w:cstheme="majorBidi"/>
          <w:color w:val="548AB7" w:themeColor="accent1" w:themeShade="BF"/>
          <w:spacing w:val="0"/>
        </w:rPr>
      </w:pPr>
      <w:bookmarkStart w:id="1" w:name="_Toc447826231"/>
      <w:proofErr w:type="spellStart"/>
      <w:r w:rsidRPr="006B5178">
        <w:rPr>
          <w:rFonts w:asciiTheme="majorHAnsi" w:eastAsiaTheme="majorEastAsia" w:hAnsiTheme="majorHAnsi" w:cstheme="majorBidi"/>
          <w:color w:val="548AB7" w:themeColor="accent1" w:themeShade="BF"/>
          <w:spacing w:val="0"/>
        </w:rPr>
        <w:t>Список</w:t>
      </w:r>
      <w:proofErr w:type="spellEnd"/>
      <w:r w:rsidRPr="006B5178">
        <w:rPr>
          <w:rFonts w:asciiTheme="majorHAnsi" w:eastAsiaTheme="majorEastAsia" w:hAnsiTheme="majorHAnsi" w:cstheme="majorBidi"/>
          <w:color w:val="548AB7" w:themeColor="accent1" w:themeShade="BF"/>
          <w:spacing w:val="0"/>
        </w:rPr>
        <w:t xml:space="preserve"> </w:t>
      </w:r>
      <w:proofErr w:type="spellStart"/>
      <w:r w:rsidRPr="006B5178">
        <w:rPr>
          <w:rFonts w:asciiTheme="majorHAnsi" w:eastAsiaTheme="majorEastAsia" w:hAnsiTheme="majorHAnsi" w:cstheme="majorBidi"/>
          <w:color w:val="548AB7" w:themeColor="accent1" w:themeShade="BF"/>
          <w:spacing w:val="0"/>
        </w:rPr>
        <w:t>иллюстраций</w:t>
      </w:r>
      <w:bookmarkEnd w:id="1"/>
      <w:proofErr w:type="spellEnd"/>
    </w:p>
    <w:p w14:paraId="64D873E4" w14:textId="77777777" w:rsidR="000052E5" w:rsidRDefault="00721625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r>
        <w:fldChar w:fldCharType="begin"/>
      </w:r>
      <w:r w:rsidR="006B5178">
        <w:instrText xml:space="preserve"> TOC \h \z \c "Диаграмма" </w:instrText>
      </w:r>
      <w:r>
        <w:fldChar w:fldCharType="separate"/>
      </w:r>
      <w:hyperlink r:id="rId14" w:anchor="_Toc277016703" w:history="1">
        <w:r w:rsidR="000052E5" w:rsidRPr="00676EA7">
          <w:rPr>
            <w:rStyle w:val="af4"/>
            <w:noProof/>
          </w:rPr>
          <w:t>Диаграмма 1. Отрослевое распределение участников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_Toc277016703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6</w:t>
        </w:r>
        <w:r w:rsidR="000052E5">
          <w:rPr>
            <w:noProof/>
            <w:webHidden/>
          </w:rPr>
          <w:fldChar w:fldCharType="end"/>
        </w:r>
      </w:hyperlink>
    </w:p>
    <w:p w14:paraId="5EE2ECEF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r:id="rId15" w:anchor="_Toc277016704" w:history="1">
        <w:r w:rsidR="000052E5" w:rsidRPr="00676EA7">
          <w:rPr>
            <w:rStyle w:val="af4"/>
            <w:noProof/>
          </w:rPr>
          <w:t>Диаграмма 2. Динамика отрослевой представленности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_Toc277016704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6</w:t>
        </w:r>
        <w:r w:rsidR="000052E5">
          <w:rPr>
            <w:noProof/>
            <w:webHidden/>
          </w:rPr>
          <w:fldChar w:fldCharType="end"/>
        </w:r>
      </w:hyperlink>
    </w:p>
    <w:p w14:paraId="42A8775F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r:id="rId16" w:anchor="_Toc277016705" w:history="1">
        <w:r w:rsidR="000052E5" w:rsidRPr="00676EA7">
          <w:rPr>
            <w:rStyle w:val="af4"/>
            <w:noProof/>
          </w:rPr>
          <w:t>Диаграмма 3.  Численность сотрудников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_Toc277016705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7</w:t>
        </w:r>
        <w:r w:rsidR="000052E5">
          <w:rPr>
            <w:noProof/>
            <w:webHidden/>
          </w:rPr>
          <w:fldChar w:fldCharType="end"/>
        </w:r>
      </w:hyperlink>
    </w:p>
    <w:p w14:paraId="53F85C97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r:id="rId17" w:anchor="_Toc277016706" w:history="1">
        <w:r w:rsidR="000052E5" w:rsidRPr="00676EA7">
          <w:rPr>
            <w:rStyle w:val="af4"/>
            <w:noProof/>
          </w:rPr>
          <w:t>Диаграмма 4. Территориальное присутствие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_Toc277016706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7</w:t>
        </w:r>
        <w:r w:rsidR="000052E5">
          <w:rPr>
            <w:noProof/>
            <w:webHidden/>
          </w:rPr>
          <w:fldChar w:fldCharType="end"/>
        </w:r>
      </w:hyperlink>
    </w:p>
    <w:p w14:paraId="7A04E7F7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r:id="rId18" w:anchor="_Toc277016707" w:history="1">
        <w:r w:rsidR="000052E5" w:rsidRPr="00676EA7">
          <w:rPr>
            <w:rStyle w:val="af4"/>
            <w:noProof/>
          </w:rPr>
          <w:t>Диаграмма 5. Виды изданий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_Toc277016707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8</w:t>
        </w:r>
        <w:r w:rsidR="000052E5">
          <w:rPr>
            <w:noProof/>
            <w:webHidden/>
          </w:rPr>
          <w:fldChar w:fldCharType="end"/>
        </w:r>
      </w:hyperlink>
    </w:p>
    <w:p w14:paraId="2943EA24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w:anchor="_Toc277016708" w:history="1">
        <w:r w:rsidR="000052E5" w:rsidRPr="00676EA7">
          <w:rPr>
            <w:rStyle w:val="af4"/>
            <w:noProof/>
          </w:rPr>
          <w:t>Диаграмма 6. Объем издания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_Toc277016708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9</w:t>
        </w:r>
        <w:r w:rsidR="000052E5">
          <w:rPr>
            <w:noProof/>
            <w:webHidden/>
          </w:rPr>
          <w:fldChar w:fldCharType="end"/>
        </w:r>
      </w:hyperlink>
    </w:p>
    <w:p w14:paraId="2D7A20D9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w:anchor="_Toc277016709" w:history="1">
        <w:r w:rsidR="000052E5" w:rsidRPr="00676EA7">
          <w:rPr>
            <w:rStyle w:val="af4"/>
            <w:noProof/>
          </w:rPr>
          <w:t>Диаграмма 7. Цветность издания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_Toc277016709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9</w:t>
        </w:r>
        <w:r w:rsidR="000052E5">
          <w:rPr>
            <w:noProof/>
            <w:webHidden/>
          </w:rPr>
          <w:fldChar w:fldCharType="end"/>
        </w:r>
      </w:hyperlink>
    </w:p>
    <w:p w14:paraId="414B0065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r:id="rId19" w:anchor="_Toc277016710" w:history="1">
        <w:r w:rsidR="000052E5" w:rsidRPr="00676EA7">
          <w:rPr>
            <w:rStyle w:val="af4"/>
            <w:noProof/>
          </w:rPr>
          <w:t>Диаграмма 8. Периодичность выхода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_Toc277016710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9</w:t>
        </w:r>
        <w:r w:rsidR="000052E5">
          <w:rPr>
            <w:noProof/>
            <w:webHidden/>
          </w:rPr>
          <w:fldChar w:fldCharType="end"/>
        </w:r>
      </w:hyperlink>
    </w:p>
    <w:p w14:paraId="755AFB2E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r:id="rId20" w:anchor="_Toc277016711" w:history="1">
        <w:r w:rsidR="000052E5" w:rsidRPr="00676EA7">
          <w:rPr>
            <w:rStyle w:val="af4"/>
            <w:noProof/>
          </w:rPr>
          <w:t>Диаграмма 9. Тираж издания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_Toc277016711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10</w:t>
        </w:r>
        <w:r w:rsidR="000052E5">
          <w:rPr>
            <w:noProof/>
            <w:webHidden/>
          </w:rPr>
          <w:fldChar w:fldCharType="end"/>
        </w:r>
      </w:hyperlink>
    </w:p>
    <w:p w14:paraId="3E630168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r:id="rId21" w:anchor="_Toc277016712" w:history="1">
        <w:r w:rsidR="000052E5" w:rsidRPr="00676EA7">
          <w:rPr>
            <w:rStyle w:val="af4"/>
            <w:noProof/>
          </w:rPr>
          <w:t>Диаграмма 10. Тип издания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_Toc277016712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10</w:t>
        </w:r>
        <w:r w:rsidR="000052E5">
          <w:rPr>
            <w:noProof/>
            <w:webHidden/>
          </w:rPr>
          <w:fldChar w:fldCharType="end"/>
        </w:r>
      </w:hyperlink>
    </w:p>
    <w:p w14:paraId="7739C99F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r:id="rId22" w:anchor="_Toc277016713" w:history="1">
        <w:r w:rsidR="000052E5" w:rsidRPr="00676EA7">
          <w:rPr>
            <w:rStyle w:val="af4"/>
            <w:noProof/>
          </w:rPr>
          <w:t>Диаграмма 11. Целевая аудитория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_Toc277016713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11</w:t>
        </w:r>
        <w:r w:rsidR="000052E5">
          <w:rPr>
            <w:noProof/>
            <w:webHidden/>
          </w:rPr>
          <w:fldChar w:fldCharType="end"/>
        </w:r>
      </w:hyperlink>
    </w:p>
    <w:p w14:paraId="7EF8C69A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r:id="rId23" w:anchor="_Toc277016714" w:history="1">
        <w:r w:rsidR="000052E5" w:rsidRPr="00676EA7">
          <w:rPr>
            <w:rStyle w:val="af4"/>
            <w:noProof/>
          </w:rPr>
          <w:t>Диаграмма 12. Подразделения выпускающие СМИ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_Toc277016714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12</w:t>
        </w:r>
        <w:r w:rsidR="000052E5">
          <w:rPr>
            <w:noProof/>
            <w:webHidden/>
          </w:rPr>
          <w:fldChar w:fldCharType="end"/>
        </w:r>
      </w:hyperlink>
    </w:p>
    <w:p w14:paraId="28E80D3D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w:anchor="_Toc277016715" w:history="1">
        <w:r w:rsidR="000052E5" w:rsidRPr="00676EA7">
          <w:rPr>
            <w:rStyle w:val="af4"/>
            <w:noProof/>
          </w:rPr>
          <w:t>Диаграмма 13. Наличие редакции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_Toc277016715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13</w:t>
        </w:r>
        <w:r w:rsidR="000052E5">
          <w:rPr>
            <w:noProof/>
            <w:webHidden/>
          </w:rPr>
          <w:fldChar w:fldCharType="end"/>
        </w:r>
      </w:hyperlink>
    </w:p>
    <w:p w14:paraId="6950AA69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w:anchor="_Toc277016716" w:history="1">
        <w:r w:rsidR="000052E5" w:rsidRPr="00676EA7">
          <w:rPr>
            <w:rStyle w:val="af4"/>
            <w:noProof/>
          </w:rPr>
          <w:t>Диаграмма 14. Размер редакции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_Toc277016716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13</w:t>
        </w:r>
        <w:r w:rsidR="000052E5">
          <w:rPr>
            <w:noProof/>
            <w:webHidden/>
          </w:rPr>
          <w:fldChar w:fldCharType="end"/>
        </w:r>
      </w:hyperlink>
    </w:p>
    <w:p w14:paraId="56A66266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r:id="rId24" w:anchor="_Toc277016717" w:history="1">
        <w:r w:rsidR="000052E5" w:rsidRPr="00676EA7">
          <w:rPr>
            <w:rStyle w:val="af4"/>
            <w:noProof/>
          </w:rPr>
          <w:t>Диаграмма 15. Народные корреспонденты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_Toc277016717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13</w:t>
        </w:r>
        <w:r w:rsidR="000052E5">
          <w:rPr>
            <w:noProof/>
            <w:webHidden/>
          </w:rPr>
          <w:fldChar w:fldCharType="end"/>
        </w:r>
      </w:hyperlink>
    </w:p>
    <w:p w14:paraId="4819BE3E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r:id="rId25" w:anchor="_Toc277016718" w:history="1">
        <w:r w:rsidR="000052E5" w:rsidRPr="00676EA7">
          <w:rPr>
            <w:rStyle w:val="af4"/>
            <w:noProof/>
          </w:rPr>
          <w:t>Диаграмма 16. Участие руководства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_Toc277016718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14</w:t>
        </w:r>
        <w:r w:rsidR="000052E5">
          <w:rPr>
            <w:noProof/>
            <w:webHidden/>
          </w:rPr>
          <w:fldChar w:fldCharType="end"/>
        </w:r>
      </w:hyperlink>
    </w:p>
    <w:p w14:paraId="1EA42C8A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r:id="rId26" w:anchor="_Toc277016719" w:history="1">
        <w:r w:rsidR="000052E5" w:rsidRPr="00676EA7">
          <w:rPr>
            <w:rStyle w:val="af4"/>
            <w:noProof/>
          </w:rPr>
          <w:t>Диаграмма 17. Цели корпоративного издания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_Toc277016719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15</w:t>
        </w:r>
        <w:r w:rsidR="000052E5">
          <w:rPr>
            <w:noProof/>
            <w:webHidden/>
          </w:rPr>
          <w:fldChar w:fldCharType="end"/>
        </w:r>
      </w:hyperlink>
    </w:p>
    <w:p w14:paraId="1B4D5FB6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r:id="rId27" w:anchor="_Toc277016720" w:history="1">
        <w:r w:rsidR="000052E5" w:rsidRPr="00676EA7">
          <w:rPr>
            <w:rStyle w:val="af4"/>
            <w:noProof/>
          </w:rPr>
          <w:t>Диаграмма 18. Виды материалов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_Toc277016720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16</w:t>
        </w:r>
        <w:r w:rsidR="000052E5">
          <w:rPr>
            <w:noProof/>
            <w:webHidden/>
          </w:rPr>
          <w:fldChar w:fldCharType="end"/>
        </w:r>
      </w:hyperlink>
    </w:p>
    <w:p w14:paraId="025D77BA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r:id="rId28" w:anchor="_Toc277016721" w:history="1">
        <w:r w:rsidR="000052E5" w:rsidRPr="00676EA7">
          <w:rPr>
            <w:rStyle w:val="af4"/>
            <w:noProof/>
          </w:rPr>
          <w:t>Диаграмма 19. Электронная версия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_Toc277016721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19</w:t>
        </w:r>
        <w:r w:rsidR="000052E5">
          <w:rPr>
            <w:noProof/>
            <w:webHidden/>
          </w:rPr>
          <w:fldChar w:fldCharType="end"/>
        </w:r>
      </w:hyperlink>
    </w:p>
    <w:p w14:paraId="56C6CD4C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r:id="rId29" w:anchor="_Toc277016722" w:history="1">
        <w:r w:rsidR="000052E5" w:rsidRPr="00676EA7">
          <w:rPr>
            <w:rStyle w:val="af4"/>
            <w:noProof/>
          </w:rPr>
          <w:t>Диаграмма 20. Перекрестные материалы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_Toc277016722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19</w:t>
        </w:r>
        <w:r w:rsidR="000052E5">
          <w:rPr>
            <w:noProof/>
            <w:webHidden/>
          </w:rPr>
          <w:fldChar w:fldCharType="end"/>
        </w:r>
      </w:hyperlink>
    </w:p>
    <w:p w14:paraId="23BEB554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r:id="rId30" w:anchor="_Toc277016723" w:history="1">
        <w:r w:rsidR="000052E5" w:rsidRPr="00676EA7">
          <w:rPr>
            <w:rStyle w:val="af4"/>
            <w:noProof/>
          </w:rPr>
          <w:t>Диаграмма 21. Срок выхода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_Toc277016723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22</w:t>
        </w:r>
        <w:r w:rsidR="000052E5">
          <w:rPr>
            <w:noProof/>
            <w:webHidden/>
          </w:rPr>
          <w:fldChar w:fldCharType="end"/>
        </w:r>
      </w:hyperlink>
    </w:p>
    <w:p w14:paraId="663F2464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r:id="rId31" w:anchor="_Toc277016724" w:history="1">
        <w:r w:rsidR="000052E5" w:rsidRPr="00676EA7">
          <w:rPr>
            <w:rStyle w:val="af4"/>
            <w:noProof/>
          </w:rPr>
          <w:t>Диаграмма 22. Влияние кризиса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_Toc277016724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22</w:t>
        </w:r>
        <w:r w:rsidR="000052E5">
          <w:rPr>
            <w:noProof/>
            <w:webHidden/>
          </w:rPr>
          <w:fldChar w:fldCharType="end"/>
        </w:r>
      </w:hyperlink>
    </w:p>
    <w:p w14:paraId="1F63F81B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r:id="rId32" w:anchor="_Toc277016725" w:history="1">
        <w:r w:rsidR="000052E5" w:rsidRPr="00676EA7">
          <w:rPr>
            <w:rStyle w:val="af4"/>
            <w:noProof/>
          </w:rPr>
          <w:t>Диаграмма 23. Планы развития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_Toc277016725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23</w:t>
        </w:r>
        <w:r w:rsidR="000052E5">
          <w:rPr>
            <w:noProof/>
            <w:webHidden/>
          </w:rPr>
          <w:fldChar w:fldCharType="end"/>
        </w:r>
      </w:hyperlink>
    </w:p>
    <w:p w14:paraId="5931ED3D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r:id="rId33" w:anchor="_Toc277016726" w:history="1">
        <w:r w:rsidR="000052E5" w:rsidRPr="00676EA7">
          <w:rPr>
            <w:rStyle w:val="af4"/>
            <w:noProof/>
          </w:rPr>
          <w:t>Диаграмма 24. Участие подрядчиков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_Toc277016726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24</w:t>
        </w:r>
        <w:r w:rsidR="000052E5">
          <w:rPr>
            <w:noProof/>
            <w:webHidden/>
          </w:rPr>
          <w:fldChar w:fldCharType="end"/>
        </w:r>
      </w:hyperlink>
    </w:p>
    <w:p w14:paraId="6B67174C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r:id="rId34" w:anchor="_Toc277016727" w:history="1">
        <w:r w:rsidR="000052E5" w:rsidRPr="00676EA7">
          <w:rPr>
            <w:rStyle w:val="af4"/>
            <w:noProof/>
          </w:rPr>
          <w:t>Диаграмма 25. Услуги подрядчика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_Toc277016727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24</w:t>
        </w:r>
        <w:r w:rsidR="000052E5">
          <w:rPr>
            <w:noProof/>
            <w:webHidden/>
          </w:rPr>
          <w:fldChar w:fldCharType="end"/>
        </w:r>
      </w:hyperlink>
    </w:p>
    <w:p w14:paraId="6CF5AC27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r:id="rId35" w:anchor="_Toc277016728" w:history="1">
        <w:r w:rsidR="000052E5" w:rsidRPr="00676EA7">
          <w:rPr>
            <w:rStyle w:val="af4"/>
            <w:noProof/>
          </w:rPr>
          <w:t>Диаграмма 26. Доставка издания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_Toc277016728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24</w:t>
        </w:r>
        <w:r w:rsidR="000052E5">
          <w:rPr>
            <w:noProof/>
            <w:webHidden/>
          </w:rPr>
          <w:fldChar w:fldCharType="end"/>
        </w:r>
      </w:hyperlink>
    </w:p>
    <w:p w14:paraId="27DA4397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r:id="rId36" w:anchor="_Toc277016729" w:history="1">
        <w:r w:rsidR="000052E5" w:rsidRPr="00676EA7">
          <w:rPr>
            <w:rStyle w:val="af4"/>
            <w:noProof/>
          </w:rPr>
          <w:t>Диаграмма 27. Бюджет издания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_Toc277016729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25</w:t>
        </w:r>
        <w:r w:rsidR="000052E5">
          <w:rPr>
            <w:noProof/>
            <w:webHidden/>
          </w:rPr>
          <w:fldChar w:fldCharType="end"/>
        </w:r>
      </w:hyperlink>
    </w:p>
    <w:p w14:paraId="7B5FAF39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r:id="rId37" w:anchor="_Toc277016730" w:history="1">
        <w:r w:rsidR="000052E5" w:rsidRPr="00676EA7">
          <w:rPr>
            <w:rStyle w:val="af4"/>
            <w:noProof/>
          </w:rPr>
          <w:t>Диаграмма 28. Смена подрядчика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_Toc277016730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25</w:t>
        </w:r>
        <w:r w:rsidR="000052E5">
          <w:rPr>
            <w:noProof/>
            <w:webHidden/>
          </w:rPr>
          <w:fldChar w:fldCharType="end"/>
        </w:r>
      </w:hyperlink>
    </w:p>
    <w:p w14:paraId="20D226D4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r:id="rId38" w:anchor="_Toc277016731" w:history="1">
        <w:r w:rsidR="000052E5" w:rsidRPr="00676EA7">
          <w:rPr>
            <w:rStyle w:val="af4"/>
            <w:noProof/>
          </w:rPr>
          <w:t>Диаграмма 29. Частота упоминания агентств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_Toc277016731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27</w:t>
        </w:r>
        <w:r w:rsidR="000052E5">
          <w:rPr>
            <w:noProof/>
            <w:webHidden/>
          </w:rPr>
          <w:fldChar w:fldCharType="end"/>
        </w:r>
      </w:hyperlink>
    </w:p>
    <w:p w14:paraId="39285614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r:id="rId39" w:anchor="_Toc277016732" w:history="1">
        <w:r w:rsidR="000052E5" w:rsidRPr="00676EA7">
          <w:rPr>
            <w:rStyle w:val="af4"/>
            <w:noProof/>
          </w:rPr>
          <w:t>Диаграмма 30. Число выпускаемых изданий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_Toc277016732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28</w:t>
        </w:r>
        <w:r w:rsidR="000052E5">
          <w:rPr>
            <w:noProof/>
            <w:webHidden/>
          </w:rPr>
          <w:fldChar w:fldCharType="end"/>
        </w:r>
      </w:hyperlink>
    </w:p>
    <w:p w14:paraId="5B7B068B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r:id="rId40" w:anchor="_Toc277016733" w:history="1">
        <w:r w:rsidR="000052E5" w:rsidRPr="00676EA7">
          <w:rPr>
            <w:rStyle w:val="af4"/>
            <w:noProof/>
          </w:rPr>
          <w:t>Диаграмма 31. Отрослевая принадлежность клиентов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_Toc277016733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28</w:t>
        </w:r>
        <w:r w:rsidR="000052E5">
          <w:rPr>
            <w:noProof/>
            <w:webHidden/>
          </w:rPr>
          <w:fldChar w:fldCharType="end"/>
        </w:r>
      </w:hyperlink>
    </w:p>
    <w:p w14:paraId="19B6F510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r:id="rId41" w:anchor="_Toc277016734" w:history="1">
        <w:r w:rsidR="000052E5" w:rsidRPr="00676EA7">
          <w:rPr>
            <w:rStyle w:val="af4"/>
            <w:noProof/>
          </w:rPr>
          <w:t>Диаграмма 32. Типы изданий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_Toc277016734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29</w:t>
        </w:r>
        <w:r w:rsidR="000052E5">
          <w:rPr>
            <w:noProof/>
            <w:webHidden/>
          </w:rPr>
          <w:fldChar w:fldCharType="end"/>
        </w:r>
      </w:hyperlink>
    </w:p>
    <w:p w14:paraId="1AE4363D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r:id="rId42" w:anchor="_Toc277016735" w:history="1">
        <w:r w:rsidR="000052E5" w:rsidRPr="00676EA7">
          <w:rPr>
            <w:rStyle w:val="af4"/>
            <w:noProof/>
          </w:rPr>
          <w:t>Диаграмма 33. Объем изданий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_Toc277016735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29</w:t>
        </w:r>
        <w:r w:rsidR="000052E5">
          <w:rPr>
            <w:noProof/>
            <w:webHidden/>
          </w:rPr>
          <w:fldChar w:fldCharType="end"/>
        </w:r>
      </w:hyperlink>
    </w:p>
    <w:p w14:paraId="40018A51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r:id="rId43" w:anchor="_Toc277016736" w:history="1">
        <w:r w:rsidR="000052E5" w:rsidRPr="00676EA7">
          <w:rPr>
            <w:rStyle w:val="af4"/>
            <w:noProof/>
          </w:rPr>
          <w:t>Диаграмма 34. Тиражи изданий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_Toc277016736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30</w:t>
        </w:r>
        <w:r w:rsidR="000052E5">
          <w:rPr>
            <w:noProof/>
            <w:webHidden/>
          </w:rPr>
          <w:fldChar w:fldCharType="end"/>
        </w:r>
      </w:hyperlink>
    </w:p>
    <w:p w14:paraId="16241C32" w14:textId="77777777" w:rsidR="000052E5" w:rsidRDefault="00244A4E">
      <w:pPr>
        <w:pStyle w:val="aff8"/>
        <w:tabs>
          <w:tab w:val="right" w:leader="dot" w:pos="9346"/>
        </w:tabs>
        <w:rPr>
          <w:noProof/>
          <w:sz w:val="22"/>
          <w:szCs w:val="22"/>
          <w:lang w:eastAsia="ru-RU"/>
        </w:rPr>
      </w:pPr>
      <w:hyperlink r:id="rId44" w:anchor="_Toc277016737" w:history="1">
        <w:r w:rsidR="000052E5" w:rsidRPr="00676EA7">
          <w:rPr>
            <w:rStyle w:val="af4"/>
            <w:noProof/>
          </w:rPr>
          <w:t>Диаграмма 35. Услуги подрядчиков</w:t>
        </w:r>
        <w:r w:rsidR="000052E5">
          <w:rPr>
            <w:noProof/>
            <w:webHidden/>
          </w:rPr>
          <w:tab/>
        </w:r>
        <w:r w:rsidR="000052E5">
          <w:rPr>
            <w:noProof/>
            <w:webHidden/>
          </w:rPr>
          <w:fldChar w:fldCharType="begin"/>
        </w:r>
        <w:r w:rsidR="000052E5">
          <w:rPr>
            <w:noProof/>
            <w:webHidden/>
          </w:rPr>
          <w:instrText xml:space="preserve"> PAGEREF _Toc277016737 \h </w:instrText>
        </w:r>
        <w:r w:rsidR="000052E5">
          <w:rPr>
            <w:noProof/>
            <w:webHidden/>
          </w:rPr>
        </w:r>
        <w:r w:rsidR="000052E5">
          <w:rPr>
            <w:noProof/>
            <w:webHidden/>
          </w:rPr>
          <w:fldChar w:fldCharType="separate"/>
        </w:r>
        <w:r w:rsidR="000052E5">
          <w:rPr>
            <w:noProof/>
            <w:webHidden/>
          </w:rPr>
          <w:t>30</w:t>
        </w:r>
        <w:r w:rsidR="000052E5">
          <w:rPr>
            <w:noProof/>
            <w:webHidden/>
          </w:rPr>
          <w:fldChar w:fldCharType="end"/>
        </w:r>
      </w:hyperlink>
    </w:p>
    <w:p w14:paraId="025A6AAE" w14:textId="77777777" w:rsidR="00DE33C5" w:rsidRDefault="00721625" w:rsidP="000052E5">
      <w:pPr>
        <w:tabs>
          <w:tab w:val="right" w:leader="dot" w:pos="9072"/>
        </w:tabs>
        <w:jc w:val="both"/>
      </w:pPr>
      <w:r>
        <w:fldChar w:fldCharType="end"/>
      </w:r>
      <w:r w:rsidR="00DE33C5">
        <w:br w:type="page"/>
      </w:r>
    </w:p>
    <w:p w14:paraId="61BB57BF" w14:textId="77777777" w:rsidR="00DE33C5" w:rsidRPr="006F4F5C" w:rsidRDefault="00DE33C5" w:rsidP="00DD4F76">
      <w:pPr>
        <w:pStyle w:val="1"/>
        <w:jc w:val="both"/>
        <w:rPr>
          <w:b/>
          <w:lang w:val="ru-RU"/>
        </w:rPr>
      </w:pPr>
      <w:bookmarkStart w:id="2" w:name="_Toc447826232"/>
      <w:r w:rsidRPr="006F4F5C">
        <w:rPr>
          <w:b/>
          <w:lang w:val="ru-RU"/>
        </w:rPr>
        <w:lastRenderedPageBreak/>
        <w:t>Аннотация</w:t>
      </w:r>
      <w:bookmarkEnd w:id="2"/>
    </w:p>
    <w:p w14:paraId="6B221F9D" w14:textId="77777777" w:rsidR="00DE33C5" w:rsidRDefault="00DE33C5" w:rsidP="00DD4F76">
      <w:pPr>
        <w:jc w:val="both"/>
      </w:pPr>
      <w:r>
        <w:t xml:space="preserve">Целью данного исследования было проследить трансформацию рынка корпоративных СМИ с </w:t>
      </w:r>
      <w:r w:rsidR="00F41A39">
        <w:t xml:space="preserve">2010 по 2016 </w:t>
      </w:r>
      <w:r>
        <w:t xml:space="preserve">и определить ключевые тренды развития рынка корпоративных СМИ в России в </w:t>
      </w:r>
      <w:r w:rsidR="00F41A39">
        <w:t>во втором</w:t>
      </w:r>
      <w:r>
        <w:t xml:space="preserve"> десятилетии</w:t>
      </w:r>
      <w:r w:rsidR="00F41A39">
        <w:t xml:space="preserve"> </w:t>
      </w:r>
      <w:r w:rsidR="00F41A39">
        <w:rPr>
          <w:lang w:val="en-US"/>
        </w:rPr>
        <w:t>XXI</w:t>
      </w:r>
      <w:r w:rsidR="00F41A39" w:rsidRPr="00F41A39">
        <w:t xml:space="preserve"> </w:t>
      </w:r>
      <w:r w:rsidR="00F41A39">
        <w:t>века</w:t>
      </w:r>
      <w:r>
        <w:t>.</w:t>
      </w:r>
    </w:p>
    <w:p w14:paraId="1723CA17" w14:textId="77777777" w:rsidR="00DE33C5" w:rsidRDefault="00DE33C5" w:rsidP="00DD4F76">
      <w:pPr>
        <w:jc w:val="both"/>
      </w:pPr>
      <w:r>
        <w:t xml:space="preserve">В ходе исследования </w:t>
      </w:r>
      <w:r w:rsidR="00F41A39">
        <w:t>мы оценили</w:t>
      </w:r>
      <w:r>
        <w:t xml:space="preserve"> структуру рынка корпоративных СМИ сложившегося на сегодняшний день в России, описали </w:t>
      </w:r>
      <w:r w:rsidR="00F41A39">
        <w:t>цели и</w:t>
      </w:r>
      <w:r>
        <w:t xml:space="preserve"> задачи, которые ставят перед своими изданиями заказчики (компании), постарались </w:t>
      </w:r>
      <w:r w:rsidR="00E73086">
        <w:t>понять,</w:t>
      </w:r>
      <w:r>
        <w:t xml:space="preserve"> как происходит процесс </w:t>
      </w:r>
      <w:r w:rsidR="00E73086">
        <w:t>планирования,</w:t>
      </w:r>
      <w:r>
        <w:t xml:space="preserve"> подготовки и формирования контента корпоративного СМИ.  </w:t>
      </w:r>
    </w:p>
    <w:p w14:paraId="530C982A" w14:textId="77777777" w:rsidR="00DE33C5" w:rsidRDefault="00F41A39" w:rsidP="00DD4F76">
      <w:pPr>
        <w:jc w:val="both"/>
      </w:pPr>
      <w:r>
        <w:t>В рамках исследования мы так же проследили динамику изменения заявленных показателей за последние 5 лет и появление новых трендов на рынке корпоративных медиа.</w:t>
      </w:r>
    </w:p>
    <w:p w14:paraId="25366BDC" w14:textId="77777777" w:rsidR="00DE33C5" w:rsidRDefault="00DE33C5" w:rsidP="00DD4F76">
      <w:pPr>
        <w:jc w:val="both"/>
      </w:pPr>
      <w:r>
        <w:t xml:space="preserve">Отдельным предметом нашего исследования стало изучение ключевых тенденций развития корпоративных СМИ, а </w:t>
      </w:r>
      <w:r w:rsidR="00F41A39">
        <w:t>также</w:t>
      </w:r>
      <w:r>
        <w:t xml:space="preserve"> влияния </w:t>
      </w:r>
      <w:r w:rsidR="00F41A39">
        <w:t>на них очередного</w:t>
      </w:r>
      <w:r>
        <w:t xml:space="preserve"> </w:t>
      </w:r>
      <w:r w:rsidR="00F41A39">
        <w:t>экономического</w:t>
      </w:r>
      <w:r>
        <w:t xml:space="preserve"> кризиса.</w:t>
      </w:r>
    </w:p>
    <w:p w14:paraId="33D4A047" w14:textId="77777777" w:rsidR="00DE33C5" w:rsidRPr="00385FEC" w:rsidRDefault="00DE33C5" w:rsidP="00DD4F76">
      <w:pPr>
        <w:pStyle w:val="20"/>
        <w:jc w:val="both"/>
        <w:rPr>
          <w:lang w:val="ru-RU"/>
        </w:rPr>
      </w:pPr>
      <w:bookmarkStart w:id="3" w:name="_Toc447826233"/>
      <w:r w:rsidRPr="00385FEC">
        <w:rPr>
          <w:lang w:val="ru-RU"/>
        </w:rPr>
        <w:t>Объект исследования</w:t>
      </w:r>
      <w:bookmarkEnd w:id="3"/>
    </w:p>
    <w:p w14:paraId="7F1596F6" w14:textId="77777777" w:rsidR="006E5842" w:rsidRDefault="00DE33C5" w:rsidP="00DD4F76">
      <w:pPr>
        <w:jc w:val="both"/>
      </w:pPr>
      <w:r>
        <w:t xml:space="preserve">Корпоративные СМИ, издаваемые компаниями, </w:t>
      </w:r>
      <w:r w:rsidR="00E73086">
        <w:t>представленными на</w:t>
      </w:r>
      <w:r>
        <w:t xml:space="preserve"> территории России</w:t>
      </w:r>
      <w:r w:rsidR="00E73086">
        <w:t>, Украины и стран СНГ. В исследовании так же приняли участие международные компании</w:t>
      </w:r>
      <w:r>
        <w:t>.</w:t>
      </w:r>
    </w:p>
    <w:p w14:paraId="7A4D4D08" w14:textId="77777777" w:rsidR="006E5842" w:rsidRDefault="00DE33C5" w:rsidP="00DD4F76">
      <w:pPr>
        <w:jc w:val="both"/>
      </w:pPr>
      <w:r>
        <w:t>Услуги по созданию и выпуску корпоративных СМИ, которые предоставляют компании-подрядчики  на территории России.</w:t>
      </w:r>
    </w:p>
    <w:p w14:paraId="02911AE1" w14:textId="77777777" w:rsidR="006E5842" w:rsidRPr="00385FEC" w:rsidRDefault="00DE33C5" w:rsidP="00DD4F76">
      <w:pPr>
        <w:pStyle w:val="20"/>
        <w:jc w:val="both"/>
        <w:rPr>
          <w:lang w:val="ru-RU"/>
        </w:rPr>
      </w:pPr>
      <w:bookmarkStart w:id="4" w:name="_Toc447826234"/>
      <w:r w:rsidRPr="00385FEC">
        <w:rPr>
          <w:lang w:val="ru-RU"/>
        </w:rPr>
        <w:t>Методы исследования</w:t>
      </w:r>
      <w:bookmarkEnd w:id="4"/>
    </w:p>
    <w:p w14:paraId="13C0DDAB" w14:textId="77777777" w:rsidR="006E5842" w:rsidRDefault="00DE33C5" w:rsidP="00DD4F76">
      <w:pPr>
        <w:jc w:val="both"/>
      </w:pPr>
      <w:r>
        <w:t>При подготовке  данного исследования были использованы следующие методы:</w:t>
      </w:r>
    </w:p>
    <w:p w14:paraId="690497E0" w14:textId="77777777" w:rsidR="006E5842" w:rsidRDefault="00203144" w:rsidP="00203144">
      <w:pPr>
        <w:pStyle w:val="3"/>
      </w:pPr>
      <w:r>
        <w:t>А</w:t>
      </w:r>
      <w:r w:rsidR="00DE33C5">
        <w:t>нкетирование компаний – заказчиков</w:t>
      </w:r>
    </w:p>
    <w:p w14:paraId="70436A67" w14:textId="77777777" w:rsidR="006E5842" w:rsidRDefault="00203144" w:rsidP="00203144">
      <w:pPr>
        <w:pStyle w:val="3"/>
      </w:pPr>
      <w:r>
        <w:t>И</w:t>
      </w:r>
      <w:r w:rsidR="00DE33C5">
        <w:t>нтервью экспертов (менеджеров по внутренним коммуникациям, главных редакторов корп.СМИ и т.д.)</w:t>
      </w:r>
    </w:p>
    <w:p w14:paraId="6555DF30" w14:textId="77777777" w:rsidR="006E5842" w:rsidRDefault="00203144" w:rsidP="00203144">
      <w:pPr>
        <w:pStyle w:val="3"/>
      </w:pPr>
      <w:r>
        <w:t>К</w:t>
      </w:r>
      <w:r w:rsidR="00DE33C5">
        <w:t xml:space="preserve">абинетные исследования (изучение данных опубликованных в СМИ и Интернете, включая сайты компаний – подрядчиков). </w:t>
      </w:r>
    </w:p>
    <w:p w14:paraId="2A601253" w14:textId="77777777" w:rsidR="006E5842" w:rsidRPr="00385FEC" w:rsidRDefault="00DE33C5" w:rsidP="00DD4F76">
      <w:pPr>
        <w:pStyle w:val="20"/>
        <w:jc w:val="both"/>
        <w:rPr>
          <w:lang w:val="ru-RU"/>
        </w:rPr>
      </w:pPr>
      <w:bookmarkStart w:id="5" w:name="_Toc447826235"/>
      <w:r w:rsidRPr="00385FEC">
        <w:rPr>
          <w:lang w:val="ru-RU"/>
        </w:rPr>
        <w:t>И</w:t>
      </w:r>
      <w:r w:rsidR="006E5842" w:rsidRPr="00385FEC">
        <w:rPr>
          <w:lang w:val="ru-RU"/>
        </w:rPr>
        <w:t>нформационная база исследования</w:t>
      </w:r>
      <w:bookmarkEnd w:id="5"/>
    </w:p>
    <w:p w14:paraId="42ABC47B" w14:textId="77777777" w:rsidR="006E5842" w:rsidRDefault="00DE33C5" w:rsidP="00DD4F76">
      <w:pPr>
        <w:jc w:val="both"/>
      </w:pPr>
      <w:r>
        <w:t>Аудиторией данного исследования стали компании реального сектора экономики, работающие на территории России, У</w:t>
      </w:r>
      <w:r w:rsidR="00456D3D">
        <w:t>краины, Казахстана, Белоруссии,</w:t>
      </w:r>
      <w:r>
        <w:t xml:space="preserve"> </w:t>
      </w:r>
      <w:r w:rsidR="00456D3D">
        <w:t>Армении, и международные компании</w:t>
      </w:r>
      <w:r>
        <w:t>.</w:t>
      </w:r>
    </w:p>
    <w:p w14:paraId="529D83B7" w14:textId="77777777" w:rsidR="006E5842" w:rsidRDefault="00DE33C5" w:rsidP="00DD4F76">
      <w:pPr>
        <w:jc w:val="both"/>
      </w:pPr>
      <w:r>
        <w:t>При формировании базы респондентов, авторы исследования стремились соблюдать пропорциональный характер подбора участников в соответствии с реальными долями отраслей экономики. Однако участие в исследовании было добровольным и выборочным.   А потому авторы исследования не претендуют на полноту и исчерпывающий характер полученных в ходе проекта данных.</w:t>
      </w:r>
    </w:p>
    <w:p w14:paraId="7FD2E5EF" w14:textId="77777777" w:rsidR="006E5842" w:rsidRDefault="00DE33C5" w:rsidP="00DD4F76">
      <w:pPr>
        <w:jc w:val="both"/>
      </w:pPr>
      <w:r>
        <w:t xml:space="preserve">Всего в исследовании приняло участие </w:t>
      </w:r>
      <w:r w:rsidR="00456D3D">
        <w:t>105 компании-заказчиков</w:t>
      </w:r>
      <w:r>
        <w:t>.</w:t>
      </w:r>
    </w:p>
    <w:p w14:paraId="58CBF596" w14:textId="77777777" w:rsidR="006F4F5C" w:rsidRDefault="00DE33C5" w:rsidP="00DD4F76">
      <w:pPr>
        <w:jc w:val="both"/>
      </w:pPr>
      <w:r>
        <w:lastRenderedPageBreak/>
        <w:t xml:space="preserve">Дополнительными источниками </w:t>
      </w:r>
      <w:r w:rsidR="00456D3D">
        <w:t>– данные исследования «</w:t>
      </w:r>
      <w:r w:rsidR="00456D3D" w:rsidRPr="00456D3D">
        <w:t>РЫНОК КОРПОРАТИВНЫХ СМИ. ГЛАВНОЕ ПО ПОНЯТИЯМ</w:t>
      </w:r>
      <w:r w:rsidR="00456D3D">
        <w:t xml:space="preserve"> 2010», Сообщество внутренних коммуникаторов.</w:t>
      </w:r>
    </w:p>
    <w:p w14:paraId="23996DC3" w14:textId="77777777" w:rsidR="00456D3D" w:rsidRDefault="00456D3D" w:rsidP="00DD4F76">
      <w:pPr>
        <w:jc w:val="both"/>
      </w:pPr>
    </w:p>
    <w:p w14:paraId="50148564" w14:textId="77777777" w:rsidR="006F4F5C" w:rsidRDefault="006F4F5C">
      <w:pPr>
        <w:spacing w:after="200" w:line="276" w:lineRule="auto"/>
      </w:pPr>
      <w:r>
        <w:br w:type="page"/>
      </w:r>
    </w:p>
    <w:p w14:paraId="3E4E25F8" w14:textId="77777777" w:rsidR="006E5842" w:rsidRPr="006F4F5C" w:rsidRDefault="0007009B" w:rsidP="00DD4F76">
      <w:pPr>
        <w:pStyle w:val="1"/>
        <w:jc w:val="both"/>
        <w:rPr>
          <w:b/>
          <w:lang w:val="ru-RU"/>
        </w:rPr>
      </w:pPr>
      <w:bookmarkStart w:id="6" w:name="_Toc447826236"/>
      <w:r>
        <w:rPr>
          <w:b/>
          <w:lang w:val="ru-RU"/>
        </w:rPr>
        <w:lastRenderedPageBreak/>
        <w:t xml:space="preserve">Раздел 1. </w:t>
      </w:r>
      <w:r w:rsidR="00DE33C5" w:rsidRPr="006F4F5C">
        <w:rPr>
          <w:b/>
          <w:lang w:val="ru-RU"/>
        </w:rPr>
        <w:t xml:space="preserve">Анализ профиля компаний – </w:t>
      </w:r>
      <w:r w:rsidR="007F6D5F">
        <w:rPr>
          <w:b/>
          <w:lang w:val="ru-RU"/>
        </w:rPr>
        <w:t>заказчик</w:t>
      </w:r>
      <w:r w:rsidR="00DE33C5" w:rsidRPr="006F4F5C">
        <w:rPr>
          <w:b/>
          <w:lang w:val="ru-RU"/>
        </w:rPr>
        <w:t>ов</w:t>
      </w:r>
      <w:bookmarkEnd w:id="6"/>
    </w:p>
    <w:p w14:paraId="5713705C" w14:textId="77777777" w:rsidR="006E5842" w:rsidRPr="0007009B" w:rsidRDefault="00DE33C5" w:rsidP="00DD4F76">
      <w:pPr>
        <w:pStyle w:val="20"/>
        <w:jc w:val="both"/>
        <w:rPr>
          <w:lang w:val="ru-RU"/>
        </w:rPr>
      </w:pPr>
      <w:bookmarkStart w:id="7" w:name="_Toc447826237"/>
      <w:r w:rsidRPr="006F4F5C">
        <w:rPr>
          <w:lang w:val="ru-RU"/>
        </w:rPr>
        <w:t>Отраслевая</w:t>
      </w:r>
      <w:r w:rsidRPr="0007009B">
        <w:rPr>
          <w:lang w:val="ru-RU"/>
        </w:rPr>
        <w:t xml:space="preserve"> </w:t>
      </w:r>
      <w:r w:rsidRPr="006F4F5C">
        <w:rPr>
          <w:lang w:val="ru-RU"/>
        </w:rPr>
        <w:t>принадлежность</w:t>
      </w:r>
      <w:bookmarkEnd w:id="7"/>
    </w:p>
    <w:p w14:paraId="1FCA6E63" w14:textId="77777777" w:rsidR="0046067F" w:rsidRDefault="002D151D" w:rsidP="00DD4F76">
      <w:pPr>
        <w:jc w:val="both"/>
      </w:pPr>
      <w:r>
        <w:rPr>
          <w:noProof/>
          <w:lang w:val="en-US" w:eastAsia="ru-RU"/>
        </w:rPr>
        <w:drawing>
          <wp:anchor distT="0" distB="0" distL="114300" distR="114300" simplePos="0" relativeHeight="251658240" behindDoc="0" locked="0" layoutInCell="1" allowOverlap="1" wp14:anchorId="2066155E" wp14:editId="074E6BD4">
            <wp:simplePos x="0" y="0"/>
            <wp:positionH relativeFrom="page">
              <wp:posOffset>1009650</wp:posOffset>
            </wp:positionH>
            <wp:positionV relativeFrom="paragraph">
              <wp:posOffset>870585</wp:posOffset>
            </wp:positionV>
            <wp:extent cx="5719445" cy="4019550"/>
            <wp:effectExtent l="0" t="0" r="0" b="0"/>
            <wp:wrapTopAndBottom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1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3C5">
        <w:t xml:space="preserve">По своему отраслевому составу набольшую </w:t>
      </w:r>
      <w:r>
        <w:t>часть респондентов</w:t>
      </w:r>
      <w:r w:rsidR="00DE33C5">
        <w:t xml:space="preserve"> составили производственные компании – </w:t>
      </w:r>
      <w:r w:rsidR="0046067F">
        <w:t>27</w:t>
      </w:r>
      <w:r w:rsidR="00DE33C5">
        <w:t>%</w:t>
      </w:r>
      <w:r w:rsidR="0046067F">
        <w:t xml:space="preserve"> , компании ТЭК /Энергетики – 10</w:t>
      </w:r>
      <w:r w:rsidR="00DE33C5">
        <w:t>%</w:t>
      </w:r>
      <w:r w:rsidR="0046067F">
        <w:t>,</w:t>
      </w:r>
      <w:r w:rsidR="00DE33C5">
        <w:t xml:space="preserve"> </w:t>
      </w:r>
      <w:r w:rsidR="0046067F">
        <w:t xml:space="preserve">FMSG-компании – 11%  </w:t>
      </w:r>
      <w:r w:rsidR="00DE33C5">
        <w:t>и</w:t>
      </w:r>
      <w:r w:rsidR="0046067F">
        <w:t xml:space="preserve"> Банки и финансовые учреждения – 9%. </w:t>
      </w:r>
    </w:p>
    <w:p w14:paraId="33F99432" w14:textId="77777777" w:rsidR="006E5842" w:rsidRDefault="00DE33C5" w:rsidP="00DD4F76">
      <w:pPr>
        <w:jc w:val="both"/>
      </w:pPr>
      <w:r>
        <w:t xml:space="preserve">Вторую группу </w:t>
      </w:r>
      <w:r w:rsidR="0046067F">
        <w:t xml:space="preserve">(менее 9%) </w:t>
      </w:r>
      <w:r>
        <w:t xml:space="preserve">составили компании </w:t>
      </w:r>
      <w:r w:rsidR="0046067F">
        <w:t xml:space="preserve">следующих секторов: </w:t>
      </w:r>
      <w:r w:rsidR="0046067F" w:rsidRPr="0046067F">
        <w:t>ИТ, Консалтинг, услуги, Культура и образование, Медиа, Розничные и оптовые продажи, Телекоммуникации, Транспорт и логистика, Фармацевтика, ТЭК, Энергетика, Другое</w:t>
      </w:r>
      <w:r>
        <w:t xml:space="preserve">. </w:t>
      </w:r>
    </w:p>
    <w:p w14:paraId="08B71FE7" w14:textId="77777777" w:rsidR="006E5842" w:rsidRDefault="00DE33C5" w:rsidP="00DD4F76">
      <w:pPr>
        <w:jc w:val="both"/>
      </w:pPr>
      <w:r>
        <w:t xml:space="preserve">Несомненно, именно компании таких отраслей как Производство, ТЭК/энергетика, FMSG имеют достаточное число рядовых сотрудников , которые чаще всего и становятся адресатами корпоративных изданий. О том, как именно главные редактора  представляют себе целевую аудиторию своих изданий, мы подробно поговорим в </w:t>
      </w:r>
      <w:bookmarkStart w:id="8" w:name="ЦА"/>
      <w:r w:rsidRPr="00BD324F">
        <w:t xml:space="preserve">разделе </w:t>
      </w:r>
      <w:r w:rsidR="00BD324F" w:rsidRPr="00BD324F">
        <w:t>Целевая аудитория</w:t>
      </w:r>
      <w:bookmarkEnd w:id="8"/>
      <w:r w:rsidR="00BD324F" w:rsidRPr="00BD324F">
        <w:t>.</w:t>
      </w:r>
    </w:p>
    <w:p w14:paraId="744F9D4F" w14:textId="77777777" w:rsidR="006E5842" w:rsidRDefault="00315307" w:rsidP="00DD4F76">
      <w:pPr>
        <w:jc w:val="both"/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B4BBA" wp14:editId="08E502C1">
                <wp:simplePos x="0" y="0"/>
                <wp:positionH relativeFrom="column">
                  <wp:posOffset>-657225</wp:posOffset>
                </wp:positionH>
                <wp:positionV relativeFrom="paragraph">
                  <wp:posOffset>891540</wp:posOffset>
                </wp:positionV>
                <wp:extent cx="3686175" cy="228600"/>
                <wp:effectExtent l="0" t="0" r="0" b="0"/>
                <wp:wrapSquare wrapText="bothSides"/>
                <wp:docPr id="7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A19D9" w14:textId="77777777" w:rsidR="00954D98" w:rsidRDefault="00954D98" w:rsidP="004B4071">
                            <w:pPr>
                              <w:pStyle w:val="af2"/>
                              <w:jc w:val="center"/>
                            </w:pPr>
                            <w:bookmarkStart w:id="9" w:name="_Toc277016703"/>
                            <w:r>
                              <w:t xml:space="preserve">Диаграмма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Диаграмма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 Отрослевое распределение участников</w:t>
                            </w:r>
                            <w:bookmarkEnd w:id="9"/>
                          </w:p>
                          <w:p w14:paraId="525E5519" w14:textId="77777777" w:rsidR="00954D98" w:rsidRDefault="00954D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1.7pt;margin-top:70.2pt;width:290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" stroked="f">
                <v:textbox>
                  <w:txbxContent>
                    <w:p w14:paraId="261A19D9" w14:textId="77777777" w:rsidR="00954D98" w:rsidRDefault="00954D98" w:rsidP="004B4071">
                      <w:pPr>
                        <w:pStyle w:val="af2"/>
                        <w:jc w:val="center"/>
                      </w:pPr>
                      <w:bookmarkStart w:id="9" w:name="_Toc277016703"/>
                      <w:r>
                        <w:t xml:space="preserve">Диаграмма </w:t>
                      </w:r>
                      <w:r>
                        <w:fldChar w:fldCharType="begin"/>
                      </w:r>
                      <w:r>
                        <w:instrText xml:space="preserve"> SEQ Диаграмма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. Отрослевое распределение участников</w:t>
                      </w:r>
                      <w:bookmarkEnd w:id="9"/>
                    </w:p>
                    <w:p w14:paraId="525E5519" w14:textId="77777777" w:rsidR="00954D98" w:rsidRDefault="00954D98"/>
                  </w:txbxContent>
                </v:textbox>
                <w10:wrap type="square"/>
              </v:shape>
            </w:pict>
          </mc:Fallback>
        </mc:AlternateContent>
      </w:r>
      <w:r w:rsidR="00DE33C5">
        <w:t>По сравнению с данными 20</w:t>
      </w:r>
      <w:r w:rsidR="0046067F">
        <w:t>10</w:t>
      </w:r>
      <w:r w:rsidR="00DE33C5">
        <w:t xml:space="preserve"> года мы можем </w:t>
      </w:r>
      <w:r w:rsidR="0046067F">
        <w:t>наблюдать существенный рост доли производственных компаний.</w:t>
      </w:r>
    </w:p>
    <w:p w14:paraId="2D52C8FA" w14:textId="77777777" w:rsidR="0046067F" w:rsidRDefault="00315307" w:rsidP="00DD4F76">
      <w:pPr>
        <w:jc w:val="both"/>
      </w:pPr>
      <w:r>
        <w:rPr>
          <w:noProof/>
          <w:lang w:val="en-US" w:eastAsia="ru-RU"/>
        </w:rPr>
        <w:lastRenderedPageBreak/>
        <w:drawing>
          <wp:inline distT="0" distB="0" distL="0" distR="0" wp14:anchorId="54A753F8" wp14:editId="324D313A">
            <wp:extent cx="4495940" cy="3231957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д001.pn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877" cy="32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4DA3D" w14:textId="77777777" w:rsidR="006E5842" w:rsidRDefault="00DE33C5" w:rsidP="00DD4F76">
      <w:pPr>
        <w:jc w:val="both"/>
      </w:pPr>
      <w:r>
        <w:t xml:space="preserve">Так </w:t>
      </w:r>
      <w:r w:rsidR="0046067F">
        <w:t xml:space="preserve">же </w:t>
      </w:r>
      <w:r>
        <w:t xml:space="preserve">в составе </w:t>
      </w:r>
      <w:r w:rsidR="0046067F">
        <w:t>респондентов возросла</w:t>
      </w:r>
      <w:r>
        <w:t xml:space="preserve"> доля компаний </w:t>
      </w:r>
      <w:r w:rsidR="0046067F">
        <w:t>финансового сектора и доля приходящаяся на группу «Другое».</w:t>
      </w:r>
      <w:r>
        <w:t xml:space="preserve">  Соответственно уменьшилась доля </w:t>
      </w:r>
      <w:r w:rsidR="0046067F">
        <w:rPr>
          <w:lang w:val="en-US"/>
        </w:rPr>
        <w:t>FMCG</w:t>
      </w:r>
      <w:r w:rsidR="0046067F">
        <w:t>-</w:t>
      </w:r>
      <w:r w:rsidR="0046067F" w:rsidRPr="0046067F">
        <w:t xml:space="preserve"> </w:t>
      </w:r>
      <w:r w:rsidR="0046067F">
        <w:t>и телекоммуникационный и энергетический компаний.</w:t>
      </w:r>
    </w:p>
    <w:p w14:paraId="5B653192" w14:textId="77777777" w:rsidR="006B5178" w:rsidRDefault="00DE33C5" w:rsidP="00DD4F76">
      <w:pPr>
        <w:jc w:val="both"/>
      </w:pPr>
      <w:r>
        <w:t xml:space="preserve">В исследовании принимали участие компании различной величины, территориальной распределенности  и формы собственности. </w:t>
      </w:r>
    </w:p>
    <w:bookmarkStart w:id="10" w:name="_Toc447826238"/>
    <w:p w14:paraId="542B9EF5" w14:textId="77777777" w:rsidR="006B5178" w:rsidRPr="00385FEC" w:rsidRDefault="00787F6E" w:rsidP="00DD4F76">
      <w:pPr>
        <w:pStyle w:val="20"/>
        <w:jc w:val="both"/>
        <w:rPr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6659A2" wp14:editId="2F897458">
                <wp:simplePos x="0" y="0"/>
                <wp:positionH relativeFrom="column">
                  <wp:posOffset>1186815</wp:posOffset>
                </wp:positionH>
                <wp:positionV relativeFrom="paragraph">
                  <wp:posOffset>3143250</wp:posOffset>
                </wp:positionV>
                <wp:extent cx="3762375" cy="323850"/>
                <wp:effectExtent l="0" t="0" r="9525" b="0"/>
                <wp:wrapTight wrapText="bothSides">
                  <wp:wrapPolygon edited="0">
                    <wp:start x="0" y="0"/>
                    <wp:lineTo x="0" y="20329"/>
                    <wp:lineTo x="21545" y="20329"/>
                    <wp:lineTo x="21545" y="0"/>
                    <wp:lineTo x="0" y="0"/>
                  </wp:wrapPolygon>
                </wp:wrapTight>
                <wp:docPr id="7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E9788" w14:textId="77777777" w:rsidR="00954D98" w:rsidRDefault="00954D98" w:rsidP="00C02199">
                            <w:pPr>
                              <w:pStyle w:val="af2"/>
                            </w:pPr>
                            <w:bookmarkStart w:id="11" w:name="_Toc277016705"/>
                            <w:r>
                              <w:t xml:space="preserve">Диаграмма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Диаграмма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  Численность сотрудников</w:t>
                            </w:r>
                            <w:bookmarkEnd w:id="11"/>
                          </w:p>
                          <w:p w14:paraId="61880B3B" w14:textId="77777777" w:rsidR="00954D98" w:rsidRDefault="00954D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F5E537" id="Text Box 5" o:spid="_x0000_s1027" type="#_x0000_t202" style="position:absolute;left:0;text-align:left;margin-left:93.45pt;margin-top:247.5pt;width:296.25pt;height:2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" stroked="f">
                <v:textbox>
                  <w:txbxContent>
                    <w:p w:rsidR="00954D98" w:rsidRDefault="00954D98" w:rsidP="00C02199">
                      <w:pPr>
                        <w:pStyle w:val="af2"/>
                      </w:pPr>
                      <w:bookmarkStart w:id="12" w:name="_Toc277016705"/>
                      <w:r>
                        <w:t xml:space="preserve">Диаграмма </w:t>
                      </w:r>
                      <w:r>
                        <w:fldChar w:fldCharType="begin"/>
                      </w:r>
                      <w:r>
                        <w:instrText xml:space="preserve"> SEQ Диаграмма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.  Численность сотрудников</w:t>
                      </w:r>
                      <w:bookmarkEnd w:id="12"/>
                    </w:p>
                    <w:p w:rsidR="00954D98" w:rsidRDefault="00954D98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7411B4D" wp14:editId="27C12FD1">
            <wp:simplePos x="0" y="0"/>
            <wp:positionH relativeFrom="column">
              <wp:posOffset>561340</wp:posOffset>
            </wp:positionH>
            <wp:positionV relativeFrom="paragraph">
              <wp:posOffset>571500</wp:posOffset>
            </wp:positionV>
            <wp:extent cx="4826000" cy="2895600"/>
            <wp:effectExtent l="0" t="0" r="0" b="0"/>
            <wp:wrapSquare wrapText="bothSides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3.pn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178" w:rsidRPr="00385FEC">
        <w:rPr>
          <w:lang w:val="ru-RU"/>
        </w:rPr>
        <w:t>Ч</w:t>
      </w:r>
      <w:r w:rsidR="00DE33C5" w:rsidRPr="00385FEC">
        <w:rPr>
          <w:lang w:val="ru-RU"/>
        </w:rPr>
        <w:t>исленность</w:t>
      </w:r>
      <w:r w:rsidR="006B5178" w:rsidRPr="00385FEC">
        <w:rPr>
          <w:lang w:val="ru-RU"/>
        </w:rPr>
        <w:t xml:space="preserve"> </w:t>
      </w:r>
      <w:r w:rsidR="00DE33C5" w:rsidRPr="00385FEC">
        <w:rPr>
          <w:lang w:val="ru-RU"/>
        </w:rPr>
        <w:t>сотрудников</w:t>
      </w:r>
      <w:bookmarkEnd w:id="10"/>
    </w:p>
    <w:p w14:paraId="287DEC94" w14:textId="77777777" w:rsidR="006B5178" w:rsidRDefault="00DE33C5" w:rsidP="00DD4F76">
      <w:pPr>
        <w:jc w:val="both"/>
      </w:pPr>
      <w:r>
        <w:t xml:space="preserve">Доля крупных компаний (с численностью свыше </w:t>
      </w:r>
      <w:r w:rsidR="0046067F">
        <w:t>1 5</w:t>
      </w:r>
      <w:r>
        <w:t>00 чел</w:t>
      </w:r>
      <w:r w:rsidR="0046067F">
        <w:t>овек) составляет 68</w:t>
      </w:r>
      <w:r>
        <w:t>% , 1</w:t>
      </w:r>
      <w:r w:rsidR="0046067F">
        <w:t>7</w:t>
      </w:r>
      <w:r>
        <w:t>% участников составляют средние компании (с численностью от 500 до 1500 человек), 1</w:t>
      </w:r>
      <w:r w:rsidR="0046067F">
        <w:t>5</w:t>
      </w:r>
      <w:r>
        <w:t>% - небольшие компании (с численностью до 500 человек).</w:t>
      </w:r>
    </w:p>
    <w:p w14:paraId="01E9BFDD" w14:textId="77777777" w:rsidR="0044516A" w:rsidRDefault="00787F6E" w:rsidP="00DD4F76">
      <w:pPr>
        <w:jc w:val="both"/>
      </w:pPr>
      <w:r>
        <w:lastRenderedPageBreak/>
        <w:t>Мы видим, что соотношения крупных /средних / малых компаний среди заказчиков медиа за последние шесть лет изменилась мало.</w:t>
      </w:r>
    </w:p>
    <w:p w14:paraId="7F722971" w14:textId="77777777" w:rsidR="00787F6E" w:rsidRDefault="00787F6E" w:rsidP="00DD4F76">
      <w:pPr>
        <w:jc w:val="both"/>
      </w:pPr>
      <w:r>
        <w:rPr>
          <w:noProof/>
          <w:lang w:val="en-US" w:eastAsia="ru-RU"/>
        </w:rPr>
        <w:drawing>
          <wp:inline distT="0" distB="0" distL="0" distR="0" wp14:anchorId="39542C68" wp14:editId="6D38768F">
            <wp:extent cx="3715268" cy="329611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д004.pn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68" cy="32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CE20A" w14:textId="77777777" w:rsidR="006B5178" w:rsidRDefault="00DE33C5" w:rsidP="00DD4F76">
      <w:pPr>
        <w:jc w:val="both"/>
      </w:pPr>
      <w:r>
        <w:t xml:space="preserve">Именно при достижении пороговой величины в 500 человек, компании испытывает реальную потребность в выпуске собственного корпоративного издания. </w:t>
      </w:r>
    </w:p>
    <w:p w14:paraId="5868927E" w14:textId="77777777" w:rsidR="006B5178" w:rsidRPr="00C70294" w:rsidRDefault="00DE33C5" w:rsidP="00DD4F76">
      <w:pPr>
        <w:pStyle w:val="20"/>
        <w:jc w:val="both"/>
        <w:rPr>
          <w:lang w:val="ru-RU"/>
        </w:rPr>
      </w:pPr>
      <w:bookmarkStart w:id="12" w:name="_Toc447826239"/>
      <w:r w:rsidRPr="00C70294">
        <w:rPr>
          <w:lang w:val="ru-RU"/>
        </w:rPr>
        <w:t>Территориальное присутствие</w:t>
      </w:r>
      <w:bookmarkEnd w:id="12"/>
      <w:r w:rsidRPr="00C70294">
        <w:rPr>
          <w:lang w:val="ru-RU"/>
        </w:rPr>
        <w:t xml:space="preserve"> </w:t>
      </w:r>
    </w:p>
    <w:p w14:paraId="3EC8C517" w14:textId="77777777" w:rsidR="006B5178" w:rsidRDefault="00C70294" w:rsidP="00DD4F76">
      <w:pPr>
        <w:jc w:val="both"/>
      </w:pPr>
      <w:r>
        <w:t>Другим фактором,</w:t>
      </w:r>
      <w:r w:rsidR="00DE33C5">
        <w:t xml:space="preserve"> непосредственно влияющим на потребности компаний в создании </w:t>
      </w:r>
      <w:r>
        <w:t xml:space="preserve">собственного корпоративного </w:t>
      </w:r>
      <w:proofErr w:type="spellStart"/>
      <w:r>
        <w:t>медия</w:t>
      </w:r>
      <w:proofErr w:type="spellEnd"/>
      <w:r>
        <w:t>,</w:t>
      </w:r>
      <w:r w:rsidR="00DE33C5">
        <w:t xml:space="preserve"> является территориальная распределенность (представленность) компании. Логично заключить, что чем больше точек </w:t>
      </w:r>
      <w:r>
        <w:t>присутствия,</w:t>
      </w:r>
      <w:r w:rsidR="00DE33C5">
        <w:t xml:space="preserve"> тем актуальнее стоит задача организации устойчивого канала внутренней коммуникации между подразделениями.</w:t>
      </w:r>
    </w:p>
    <w:p w14:paraId="373DCA9D" w14:textId="77777777" w:rsidR="00C70294" w:rsidRDefault="00C70294" w:rsidP="00DD4F76">
      <w:pPr>
        <w:jc w:val="both"/>
      </w:pPr>
      <w:r>
        <w:rPr>
          <w:noProof/>
          <w:lang w:val="en-US" w:eastAsia="ru-RU"/>
        </w:rPr>
        <w:lastRenderedPageBreak/>
        <w:drawing>
          <wp:inline distT="0" distB="0" distL="0" distR="0" wp14:anchorId="2A29318E" wp14:editId="095ED3C1">
            <wp:extent cx="5941060" cy="3483610"/>
            <wp:effectExtent l="0" t="0" r="2540" b="254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д005.pn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2B8E8" w14:textId="77777777" w:rsidR="006B5178" w:rsidRDefault="00C70294" w:rsidP="00DD4F76">
      <w:pPr>
        <w:jc w:val="both"/>
      </w:pPr>
      <w:r>
        <w:t>27% компаний работают более чем в 10 регионах России, 18% - в нескольких регионах, 14% в России и СНГ, а 15% - международные компании.</w:t>
      </w:r>
    </w:p>
    <w:p w14:paraId="0FCC8E40" w14:textId="77777777" w:rsidR="006B5178" w:rsidRDefault="00C70294" w:rsidP="00DD4F76">
      <w:pPr>
        <w:jc w:val="both"/>
      </w:pPr>
      <w:r>
        <w:t>Если говорить о локализации заказчиков в одном регионе, то несомненно будет лидировать Москва – 8% и Санкт-Петербург 6%</w:t>
      </w:r>
      <w:r w:rsidR="00DE33C5">
        <w:t xml:space="preserve">. </w:t>
      </w:r>
    </w:p>
    <w:p w14:paraId="3579EB4B" w14:textId="77777777" w:rsidR="006B5178" w:rsidRPr="008C1A8D" w:rsidRDefault="006B5178" w:rsidP="00DD4F76">
      <w:pPr>
        <w:pStyle w:val="afb"/>
        <w:jc w:val="both"/>
        <w:rPr>
          <w:b/>
          <w:color w:val="355D7E" w:themeColor="accent1" w:themeShade="80"/>
          <w:sz w:val="28"/>
          <w:szCs w:val="28"/>
          <w:lang w:val="ru-RU"/>
        </w:rPr>
      </w:pPr>
      <w:r w:rsidRPr="001B015C">
        <w:rPr>
          <w:b/>
          <w:color w:val="355D7E" w:themeColor="accent1" w:themeShade="80"/>
          <w:sz w:val="28"/>
          <w:szCs w:val="28"/>
          <w:lang w:val="ru-RU"/>
        </w:rPr>
        <w:t>Выводы</w:t>
      </w:r>
      <w:r w:rsidR="00825D76" w:rsidRPr="001B015C">
        <w:rPr>
          <w:b/>
          <w:color w:val="355D7E" w:themeColor="accent1" w:themeShade="80"/>
          <w:sz w:val="28"/>
          <w:szCs w:val="28"/>
          <w:lang w:val="ru-RU"/>
        </w:rPr>
        <w:t xml:space="preserve"> </w:t>
      </w:r>
    </w:p>
    <w:p w14:paraId="21445F02" w14:textId="77777777" w:rsidR="006B5178" w:rsidRPr="001B015C" w:rsidRDefault="00C70294" w:rsidP="00DD4F76">
      <w:pPr>
        <w:pStyle w:val="afb"/>
        <w:jc w:val="both"/>
        <w:rPr>
          <w:color w:val="355D7E" w:themeColor="accent1" w:themeShade="80"/>
          <w:lang w:val="ru-RU"/>
        </w:rPr>
      </w:pPr>
      <w:r>
        <w:rPr>
          <w:color w:val="355D7E" w:themeColor="accent1" w:themeShade="80"/>
          <w:lang w:val="ru-RU"/>
        </w:rPr>
        <w:t xml:space="preserve">рынок заказчиков корпоративных медиа, за последние пять лет претерпел не существенные изменения в части численности и территориального охвата. ПО-ПРЕЖНЕМУ, среди заказчиков </w:t>
      </w:r>
      <w:proofErr w:type="spellStart"/>
      <w:r>
        <w:rPr>
          <w:color w:val="355D7E" w:themeColor="accent1" w:themeShade="80"/>
          <w:lang w:val="ru-RU"/>
        </w:rPr>
        <w:t>корп.сми</w:t>
      </w:r>
      <w:proofErr w:type="spellEnd"/>
      <w:r>
        <w:rPr>
          <w:color w:val="355D7E" w:themeColor="accent1" w:themeShade="80"/>
          <w:lang w:val="ru-RU"/>
        </w:rPr>
        <w:t xml:space="preserve">  лидируют территориально распределенные компании, численностью более 1 500 человек. несколько изменился отраслевой состав –</w:t>
      </w:r>
      <w:r w:rsidR="008B2A25">
        <w:rPr>
          <w:color w:val="355D7E" w:themeColor="accent1" w:themeShade="80"/>
          <w:lang w:val="ru-RU"/>
        </w:rPr>
        <w:t xml:space="preserve"> увеличила</w:t>
      </w:r>
      <w:r>
        <w:rPr>
          <w:color w:val="355D7E" w:themeColor="accent1" w:themeShade="80"/>
          <w:lang w:val="ru-RU"/>
        </w:rPr>
        <w:t xml:space="preserve">сь </w:t>
      </w:r>
      <w:r w:rsidR="008B2A25">
        <w:rPr>
          <w:color w:val="355D7E" w:themeColor="accent1" w:themeShade="80"/>
          <w:lang w:val="ru-RU"/>
        </w:rPr>
        <w:t xml:space="preserve">доля </w:t>
      </w:r>
      <w:r>
        <w:rPr>
          <w:color w:val="355D7E" w:themeColor="accent1" w:themeShade="80"/>
          <w:lang w:val="ru-RU"/>
        </w:rPr>
        <w:t xml:space="preserve"> производственных и </w:t>
      </w:r>
      <w:r w:rsidR="008B2A25">
        <w:rPr>
          <w:color w:val="355D7E" w:themeColor="accent1" w:themeShade="80"/>
          <w:lang w:val="ru-RU"/>
        </w:rPr>
        <w:t>финансовых компаний. доля энергетических и тэк компаний – напротив сократилась.</w:t>
      </w:r>
    </w:p>
    <w:p w14:paraId="56FDA37F" w14:textId="77777777" w:rsidR="00C70294" w:rsidRDefault="006B5178" w:rsidP="00DD4F76">
      <w:pPr>
        <w:pStyle w:val="afb"/>
        <w:jc w:val="both"/>
        <w:rPr>
          <w:color w:val="355D7E" w:themeColor="accent1" w:themeShade="80"/>
          <w:lang w:val="ru-RU"/>
        </w:rPr>
      </w:pPr>
      <w:r w:rsidRPr="001B015C">
        <w:rPr>
          <w:color w:val="355D7E" w:themeColor="accent1" w:themeShade="80"/>
          <w:lang w:val="ru-RU"/>
        </w:rPr>
        <w:t>С</w:t>
      </w:r>
      <w:r w:rsidR="00DE33C5" w:rsidRPr="001B015C">
        <w:rPr>
          <w:color w:val="355D7E" w:themeColor="accent1" w:themeShade="80"/>
          <w:lang w:val="ru-RU"/>
        </w:rPr>
        <w:t xml:space="preserve"> точки зрения численности, пороговой величиной для организации собственного издания чаще всего становится размер компании более 500 человек.</w:t>
      </w:r>
    </w:p>
    <w:p w14:paraId="5B761BD2" w14:textId="77777777" w:rsidR="00C70294" w:rsidRDefault="00C70294">
      <w:pPr>
        <w:spacing w:after="200" w:line="276" w:lineRule="auto"/>
        <w:rPr>
          <w:rFonts w:eastAsiaTheme="minorHAnsi"/>
          <w:i/>
          <w:iCs/>
          <w:smallCaps/>
          <w:color w:val="355D7E" w:themeColor="accent1" w:themeShade="80"/>
          <w:spacing w:val="6"/>
          <w:szCs w:val="22"/>
        </w:rPr>
      </w:pPr>
      <w:r>
        <w:rPr>
          <w:color w:val="355D7E" w:themeColor="accent1" w:themeShade="80"/>
        </w:rPr>
        <w:br w:type="page"/>
      </w:r>
    </w:p>
    <w:p w14:paraId="5D163B94" w14:textId="77777777" w:rsidR="006B5178" w:rsidRPr="001B015C" w:rsidRDefault="006B5178" w:rsidP="00DD4F76">
      <w:pPr>
        <w:pStyle w:val="afb"/>
        <w:jc w:val="both"/>
        <w:rPr>
          <w:color w:val="355D7E" w:themeColor="accent1" w:themeShade="80"/>
          <w:lang w:val="ru-RU"/>
        </w:rPr>
      </w:pPr>
    </w:p>
    <w:p w14:paraId="38F87302" w14:textId="77777777" w:rsidR="00410150" w:rsidRPr="00F41A39" w:rsidRDefault="00410150" w:rsidP="00BE2E4D">
      <w:pPr>
        <w:pStyle w:val="ad"/>
        <w:rPr>
          <w:rStyle w:val="10"/>
          <w:b/>
          <w:lang w:val="ru-RU"/>
        </w:rPr>
      </w:pPr>
      <w:bookmarkStart w:id="13" w:name="_Toc447826240"/>
      <w:r w:rsidRPr="00F41A39">
        <w:rPr>
          <w:rStyle w:val="10"/>
          <w:b/>
          <w:lang w:val="ru-RU"/>
        </w:rPr>
        <w:t>Раздел 2. Издание</w:t>
      </w:r>
      <w:r w:rsidR="000152D1">
        <w:rPr>
          <w:rStyle w:val="10"/>
          <w:b/>
          <w:lang w:val="ru-RU"/>
        </w:rPr>
        <w:t>:</w:t>
      </w:r>
      <w:r w:rsidRPr="00F41A39">
        <w:rPr>
          <w:rStyle w:val="10"/>
          <w:b/>
          <w:lang w:val="ru-RU"/>
        </w:rPr>
        <w:t xml:space="preserve"> Вид изнутри</w:t>
      </w:r>
      <w:r w:rsidR="000152D1">
        <w:rPr>
          <w:rStyle w:val="10"/>
          <w:b/>
          <w:lang w:val="ru-RU"/>
        </w:rPr>
        <w:t>.</w:t>
      </w:r>
      <w:bookmarkEnd w:id="13"/>
    </w:p>
    <w:p w14:paraId="2E60F031" w14:textId="77777777" w:rsidR="0044516A" w:rsidRPr="006F4F5C" w:rsidRDefault="000152D1" w:rsidP="00DD4F76">
      <w:pPr>
        <w:jc w:val="both"/>
        <w:rPr>
          <w:rStyle w:val="10"/>
          <w:b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274320" simplePos="0" relativeHeight="251667456" behindDoc="1" locked="0" layoutInCell="0" allowOverlap="0" wp14:anchorId="15EE4B50" wp14:editId="71CBF861">
                <wp:simplePos x="0" y="0"/>
                <wp:positionH relativeFrom="margin">
                  <wp:posOffset>4072890</wp:posOffset>
                </wp:positionH>
                <wp:positionV relativeFrom="page">
                  <wp:posOffset>1809750</wp:posOffset>
                </wp:positionV>
                <wp:extent cx="1914525" cy="1524000"/>
                <wp:effectExtent l="19050" t="19050" r="47625" b="57150"/>
                <wp:wrapSquare wrapText="bothSides"/>
                <wp:docPr id="6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524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3ACB969" w14:textId="77777777" w:rsidR="00954D98" w:rsidRPr="001B015C" w:rsidRDefault="00954D98" w:rsidP="000152D1">
                            <w:pPr>
                              <w:jc w:val="both"/>
                              <w:rPr>
                                <w:rStyle w:val="af5"/>
                                <w:b w:val="0"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Style w:val="af5"/>
                                <w:b w:val="0"/>
                                <w:i/>
                                <w:color w:val="FFFFFF" w:themeColor="background1"/>
                                <w:sz w:val="20"/>
                              </w:rPr>
                              <w:t xml:space="preserve">Впервые на отечественном рынке доля электронных каналов коммуникаций (54%) превысила долю бумажных медиа (46%)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10318C" id="Rectangle 7" o:spid="_x0000_s1028" style="position:absolute;left:0;text-align:left;margin-left:320.7pt;margin-top:142.5pt;width:150.75pt;height:120pt;z-index:-251649024;visibility:visible;mso-wrap-style:square;mso-width-percent:0;mso-height-percent:0;mso-wrap-distance-left:9pt;mso-wrap-distance-top:0;mso-wrap-distance-right:21.6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" o:allowincell="f" o:allowoverlap="f" fillcolor="#dd8047 [3205]" strokecolor="#f2f2f2 [3041]" strokeweight="3pt">
                <v:shadow on="t" color="#7a3c16 [1605]" opacity=".5" offset="1pt"/>
                <v:textbox inset="18pt,18pt,18pt,18pt">
                  <w:txbxContent>
                    <w:p w:rsidR="00954D98" w:rsidRPr="001B015C" w:rsidRDefault="00954D98" w:rsidP="000152D1">
                      <w:pPr>
                        <w:jc w:val="both"/>
                        <w:rPr>
                          <w:rStyle w:val="af5"/>
                          <w:b w:val="0"/>
                          <w:i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Style w:val="af5"/>
                          <w:b w:val="0"/>
                          <w:i/>
                          <w:color w:val="FFFFFF" w:themeColor="background1"/>
                          <w:sz w:val="20"/>
                        </w:rPr>
                        <w:t xml:space="preserve">Впервые на отечественном рынке доля электронных каналов коммуникаций (54%) превысила долю бумажных медиа (46%) 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bookmarkStart w:id="14" w:name="_Toc447826241"/>
      <w:r w:rsidR="009C5161" w:rsidRPr="006F4F5C">
        <w:rPr>
          <w:rStyle w:val="10"/>
          <w:b/>
        </w:rPr>
        <w:t>Каналы информирования</w:t>
      </w:r>
      <w:r w:rsidR="00DE33C5" w:rsidRPr="006F4F5C">
        <w:rPr>
          <w:rStyle w:val="10"/>
          <w:b/>
        </w:rPr>
        <w:t xml:space="preserve">. </w:t>
      </w:r>
      <w:r w:rsidR="00B36196" w:rsidRPr="006F4F5C">
        <w:rPr>
          <w:rStyle w:val="10"/>
          <w:b/>
        </w:rPr>
        <w:t>параметры</w:t>
      </w:r>
      <w:r w:rsidR="00DE33C5" w:rsidRPr="006F4F5C">
        <w:rPr>
          <w:rStyle w:val="10"/>
          <w:b/>
        </w:rPr>
        <w:t xml:space="preserve"> издани</w:t>
      </w:r>
      <w:r w:rsidR="00B36196" w:rsidRPr="006F4F5C">
        <w:rPr>
          <w:rStyle w:val="10"/>
          <w:b/>
        </w:rPr>
        <w:t>я</w:t>
      </w:r>
      <w:bookmarkEnd w:id="14"/>
    </w:p>
    <w:p w14:paraId="57EB40D2" w14:textId="77777777" w:rsidR="0044516A" w:rsidRDefault="00DE33C5" w:rsidP="00DD4F76">
      <w:pPr>
        <w:jc w:val="both"/>
      </w:pPr>
      <w:r>
        <w:t xml:space="preserve">Анализируя корпоративные издания, мы задавали участникам исследования вопросы, связанные с параметрами издаваемых СМИ. Необходимо отметить, что в рамках анкетирования респонденты описывали то СМИ, </w:t>
      </w:r>
      <w:r w:rsidR="000152D1">
        <w:t>которое, по их мнению,</w:t>
      </w:r>
      <w:r>
        <w:t xml:space="preserve"> является в компании основным. </w:t>
      </w:r>
      <w:r w:rsidR="000152D1">
        <w:t>Как и прошлом исследовании б</w:t>
      </w:r>
      <w:r>
        <w:t>ольшинство респондентов отметили, что в их компании существует несколько каналов информирования.</w:t>
      </w:r>
    </w:p>
    <w:p w14:paraId="77229AE4" w14:textId="77777777" w:rsidR="000152D1" w:rsidRDefault="000152D1" w:rsidP="00DD4F76">
      <w:pPr>
        <w:jc w:val="both"/>
      </w:pPr>
    </w:p>
    <w:p w14:paraId="059D1E88" w14:textId="77777777" w:rsidR="009C5161" w:rsidRPr="009C5161" w:rsidRDefault="009C5161" w:rsidP="00DD4F76">
      <w:pPr>
        <w:pStyle w:val="20"/>
        <w:jc w:val="both"/>
        <w:rPr>
          <w:lang w:val="ru-RU"/>
        </w:rPr>
      </w:pPr>
      <w:bookmarkStart w:id="15" w:name="_Toc447826242"/>
      <w:r>
        <w:rPr>
          <w:lang w:val="ru-RU"/>
        </w:rPr>
        <w:t>Основное СМИ</w:t>
      </w:r>
      <w:bookmarkEnd w:id="15"/>
    </w:p>
    <w:p w14:paraId="77A90B10" w14:textId="77777777" w:rsidR="000152D1" w:rsidRDefault="000152D1" w:rsidP="00DD4F76">
      <w:pPr>
        <w:jc w:val="both"/>
      </w:pPr>
      <w:r>
        <w:t>Надо отметить что за последние пять-шесть лет, палитра типов и видов корпоративных изданий существенно обогатилась. Что не могло не найти отражения в нашем исследовании.</w:t>
      </w:r>
    </w:p>
    <w:p w14:paraId="2B1A65D7" w14:textId="77777777" w:rsidR="000152D1" w:rsidRDefault="000152D1" w:rsidP="00DD4F76">
      <w:pPr>
        <w:jc w:val="both"/>
      </w:pPr>
      <w:r>
        <w:rPr>
          <w:noProof/>
          <w:lang w:val="en-US" w:eastAsia="ru-RU"/>
        </w:rPr>
        <w:drawing>
          <wp:inline distT="0" distB="0" distL="0" distR="0" wp14:anchorId="3904838C" wp14:editId="7D375152">
            <wp:extent cx="5941060" cy="3416935"/>
            <wp:effectExtent l="0" t="0" r="254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д006.pn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1BADB" w14:textId="77777777" w:rsidR="000152D1" w:rsidRPr="00B64958" w:rsidRDefault="00766C4A" w:rsidP="00DD4F76">
      <w:pPr>
        <w:jc w:val="both"/>
      </w:pPr>
      <w:r>
        <w:t>В</w:t>
      </w:r>
      <w:r w:rsidR="000152D1">
        <w:t>первые доля газеты и сайтов</w:t>
      </w:r>
      <w:r w:rsidR="00C009D3">
        <w:t>/порталов</w:t>
      </w:r>
      <w:r w:rsidR="000152D1">
        <w:t xml:space="preserve"> (как основного канала коммуникации) практически сравнялась. Для 27% компаний основным каналов коммуникаций остается газета, и уже 23% компаний признают своим основным каналом коммуникаций сайт или портал.</w:t>
      </w:r>
      <w:r w:rsidR="00B64958">
        <w:t xml:space="preserve"> Почетное третье место разделяют бумажные журналы и стандартные </w:t>
      </w:r>
      <w:r w:rsidR="00B64958">
        <w:rPr>
          <w:lang w:val="en-US"/>
        </w:rPr>
        <w:t>pdf</w:t>
      </w:r>
      <w:r w:rsidR="00B64958">
        <w:t xml:space="preserve"> версии изданий.</w:t>
      </w:r>
    </w:p>
    <w:p w14:paraId="592A1D8D" w14:textId="77777777" w:rsidR="000152D1" w:rsidRDefault="000152D1" w:rsidP="00DD4F76">
      <w:pPr>
        <w:jc w:val="both"/>
      </w:pPr>
      <w:r>
        <w:lastRenderedPageBreak/>
        <w:t xml:space="preserve">При этом необходимо отметить, что суммарно доля электронных СМИ в 2016 году составила 54%, а доля всех «бумажных» СМИ – 46%. Можно сказать, что порог </w:t>
      </w:r>
      <w:r w:rsidR="0052226E">
        <w:t>перехода коммуникаций в цифру пройден.</w:t>
      </w:r>
    </w:p>
    <w:p w14:paraId="3FBC9AB1" w14:textId="77777777" w:rsidR="0044516A" w:rsidRDefault="00DE33C5" w:rsidP="00DD4F76">
      <w:pPr>
        <w:jc w:val="both"/>
      </w:pPr>
      <w:r>
        <w:t>Сопоставля</w:t>
      </w:r>
      <w:r w:rsidR="00C009D3">
        <w:t>я ответы участников с данными 2</w:t>
      </w:r>
      <w:r>
        <w:t>0</w:t>
      </w:r>
      <w:r w:rsidR="00B64958">
        <w:t>10</w:t>
      </w:r>
      <w:r>
        <w:t xml:space="preserve"> года можно отметить, что доля газет в качестве основного СМИ снизилась (с 44%</w:t>
      </w:r>
      <w:r w:rsidR="00C009D3">
        <w:t xml:space="preserve"> до 27%), еще больше упала</w:t>
      </w:r>
      <w:r>
        <w:t xml:space="preserve"> доля журналов (с  44%</w:t>
      </w:r>
      <w:r w:rsidR="00C009D3">
        <w:t xml:space="preserve"> до 17%</w:t>
      </w:r>
      <w:r>
        <w:t>).</w:t>
      </w:r>
    </w:p>
    <w:p w14:paraId="4187446E" w14:textId="77777777" w:rsidR="00C009D3" w:rsidRDefault="00C009D3" w:rsidP="00DD4F76">
      <w:pPr>
        <w:jc w:val="both"/>
      </w:pPr>
      <w:r>
        <w:rPr>
          <w:noProof/>
          <w:lang w:val="en-US" w:eastAsia="ru-RU"/>
        </w:rPr>
        <w:drawing>
          <wp:inline distT="0" distB="0" distL="0" distR="0" wp14:anchorId="4E37B139" wp14:editId="4996AA0E">
            <wp:extent cx="5048955" cy="329611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д007.png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32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8F86A" w14:textId="77777777" w:rsidR="00C009D3" w:rsidRDefault="00C009D3" w:rsidP="00DD4F76">
      <w:pPr>
        <w:jc w:val="both"/>
      </w:pPr>
      <w:r>
        <w:t>Можно сказать, что журнал потерял свою коммуникационную и экономическую привлекательность, по сравнению со своей же электронной версией.</w:t>
      </w:r>
    </w:p>
    <w:p w14:paraId="593EED26" w14:textId="77777777" w:rsidR="00881201" w:rsidRDefault="00C009D3" w:rsidP="00DD4F76">
      <w:pPr>
        <w:jc w:val="both"/>
      </w:pPr>
      <w:r>
        <w:t xml:space="preserve">Если в 2010 году </w:t>
      </w:r>
      <w:r w:rsidR="00DE33C5">
        <w:t>6%</w:t>
      </w:r>
      <w:r>
        <w:t xml:space="preserve"> компаний отмечали что сайт или портал – основной канал коммуникаций, то в 2016 – так считает 23%</w:t>
      </w:r>
      <w:r w:rsidR="00DE33C5">
        <w:t xml:space="preserve">. </w:t>
      </w:r>
      <w:r>
        <w:t xml:space="preserve">В 2010 - </w:t>
      </w:r>
      <w:r w:rsidR="00DE33C5">
        <w:t xml:space="preserve"> 83% </w:t>
      </w:r>
      <w:r>
        <w:t xml:space="preserve">респондентов </w:t>
      </w:r>
      <w:r w:rsidR="00DE33C5">
        <w:t>отметили наличие</w:t>
      </w:r>
      <w:r>
        <w:t xml:space="preserve"> цифровых каналов коммуникаций</w:t>
      </w:r>
      <w:r w:rsidR="00DE33C5">
        <w:t xml:space="preserve"> в компании, но отвели им место дополнительного информационного канала.</w:t>
      </w:r>
      <w:r w:rsidR="00881201">
        <w:t xml:space="preserve"> В 2016 году главным каналов коммуникаций считают цифровой – 54%.</w:t>
      </w:r>
    </w:p>
    <w:p w14:paraId="5E1CA158" w14:textId="77777777" w:rsidR="00C009D3" w:rsidRPr="006802AC" w:rsidRDefault="00C009D3" w:rsidP="00DD4F76">
      <w:pPr>
        <w:jc w:val="both"/>
      </w:pPr>
      <w:r>
        <w:t xml:space="preserve">31% респондентов 2016 года используют в качестве основного канала коммуникаций другие электронные </w:t>
      </w:r>
      <w:r w:rsidR="006802AC">
        <w:t>каналы (</w:t>
      </w:r>
      <w:r w:rsidR="006802AC">
        <w:rPr>
          <w:lang w:val="en-US"/>
        </w:rPr>
        <w:t>pdf</w:t>
      </w:r>
      <w:r w:rsidR="006802AC" w:rsidRPr="006802AC">
        <w:t xml:space="preserve">, </w:t>
      </w:r>
      <w:r w:rsidR="006802AC">
        <w:rPr>
          <w:lang w:val="en-US"/>
        </w:rPr>
        <w:t>flash</w:t>
      </w:r>
      <w:r w:rsidR="006802AC" w:rsidRPr="006802AC">
        <w:t xml:space="preserve">, </w:t>
      </w:r>
      <w:r w:rsidR="006802AC">
        <w:t xml:space="preserve">электронный журнал, мобильное приложение, рассылку). Подробнее о всем спектре электронных медиа мы поговорим в </w:t>
      </w:r>
      <w:r w:rsidR="00DB19B7">
        <w:t>соответствующем</w:t>
      </w:r>
      <w:r w:rsidR="006802AC">
        <w:t xml:space="preserve"> разделе.</w:t>
      </w:r>
    </w:p>
    <w:bookmarkStart w:id="16" w:name="_Toc447826243"/>
    <w:p w14:paraId="0B66A54F" w14:textId="77777777" w:rsidR="0044516A" w:rsidRPr="008C1A8D" w:rsidRDefault="000C20EF" w:rsidP="00DD4F76">
      <w:pPr>
        <w:pStyle w:val="20"/>
        <w:jc w:val="both"/>
        <w:rPr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274320" simplePos="0" relativeHeight="251756544" behindDoc="1" locked="0" layoutInCell="0" allowOverlap="0" wp14:anchorId="3406A677" wp14:editId="7E2CF2BA">
                <wp:simplePos x="0" y="0"/>
                <wp:positionH relativeFrom="margin">
                  <wp:posOffset>-22860</wp:posOffset>
                </wp:positionH>
                <wp:positionV relativeFrom="page">
                  <wp:posOffset>7924165</wp:posOffset>
                </wp:positionV>
                <wp:extent cx="2028825" cy="1514475"/>
                <wp:effectExtent l="19050" t="19050" r="47625" b="66675"/>
                <wp:wrapSquare wrapText="bothSides"/>
                <wp:docPr id="7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514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26625E5" w14:textId="77777777" w:rsidR="00954D98" w:rsidRPr="001B015C" w:rsidRDefault="00954D98" w:rsidP="000C20EF">
                            <w:pPr>
                              <w:jc w:val="center"/>
                              <w:rPr>
                                <w:rStyle w:val="af5"/>
                                <w:b w:val="0"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1B015C">
                              <w:rPr>
                                <w:rStyle w:val="af5"/>
                                <w:b w:val="0"/>
                                <w:i/>
                                <w:color w:val="FFFFFF" w:themeColor="background1"/>
                                <w:sz w:val="20"/>
                              </w:rPr>
                              <w:t>В 201</w:t>
                            </w:r>
                            <w:r>
                              <w:rPr>
                                <w:rStyle w:val="af5"/>
                                <w:b w:val="0"/>
                                <w:i/>
                                <w:color w:val="FFFFFF" w:themeColor="background1"/>
                                <w:sz w:val="20"/>
                              </w:rPr>
                              <w:t>6</w:t>
                            </w:r>
                            <w:r w:rsidRPr="001B015C">
                              <w:rPr>
                                <w:rStyle w:val="af5"/>
                                <w:b w:val="0"/>
                                <w:i/>
                                <w:color w:val="FFFFFF" w:themeColor="background1"/>
                                <w:sz w:val="20"/>
                              </w:rPr>
                              <w:t xml:space="preserve"> году средний тираж корп. издания составляет </w:t>
                            </w:r>
                            <w:r>
                              <w:rPr>
                                <w:rStyle w:val="af5"/>
                                <w:b w:val="0"/>
                                <w:i/>
                                <w:color w:val="FFFFFF" w:themeColor="background1"/>
                                <w:sz w:val="20"/>
                              </w:rPr>
                              <w:t>3 184</w:t>
                            </w:r>
                            <w:r w:rsidRPr="001B015C">
                              <w:rPr>
                                <w:rStyle w:val="af5"/>
                                <w:b w:val="0"/>
                                <w:i/>
                                <w:color w:val="FFFFFF" w:themeColor="background1"/>
                                <w:sz w:val="20"/>
                              </w:rPr>
                              <w:t xml:space="preserve"> экземпляров, а средняя частота составляет </w:t>
                            </w:r>
                            <w:r>
                              <w:rPr>
                                <w:rStyle w:val="af5"/>
                                <w:b w:val="0"/>
                                <w:i/>
                                <w:color w:val="FFFFFF" w:themeColor="background1"/>
                                <w:sz w:val="20"/>
                              </w:rPr>
                              <w:t>18</w:t>
                            </w:r>
                            <w:r w:rsidRPr="001B015C">
                              <w:rPr>
                                <w:rStyle w:val="af5"/>
                                <w:b w:val="0"/>
                                <w:i/>
                                <w:color w:val="FFFFFF" w:themeColor="background1"/>
                                <w:sz w:val="20"/>
                              </w:rPr>
                              <w:t xml:space="preserve"> выпусков в год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BA85965" id="_x0000_s1029" style="position:absolute;left:0;text-align:left;margin-left:-1.8pt;margin-top:623.95pt;width:159.75pt;height:119.25pt;z-index:-251559936;visibility:visible;mso-wrap-style:square;mso-width-percent:0;mso-height-percent:0;mso-wrap-distance-left:9pt;mso-wrap-distance-top:0;mso-wrap-distance-right:21.6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" o:allowincell="f" o:allowoverlap="f" fillcolor="#dd8047 [3205]" strokecolor="#f2f2f2 [3041]" strokeweight="3pt">
                <v:shadow on="t" color="#7a3c16 [1605]" opacity=".5" offset="1pt"/>
                <v:textbox inset="18pt,18pt,18pt,18pt">
                  <w:txbxContent>
                    <w:p w:rsidR="00954D98" w:rsidRPr="001B015C" w:rsidRDefault="00954D98" w:rsidP="000C20EF">
                      <w:pPr>
                        <w:jc w:val="center"/>
                        <w:rPr>
                          <w:rStyle w:val="af5"/>
                          <w:b w:val="0"/>
                          <w:i/>
                          <w:color w:val="FFFFFF" w:themeColor="background1"/>
                          <w:sz w:val="20"/>
                        </w:rPr>
                      </w:pPr>
                      <w:r w:rsidRPr="001B015C">
                        <w:rPr>
                          <w:rStyle w:val="af5"/>
                          <w:b w:val="0"/>
                          <w:i/>
                          <w:color w:val="FFFFFF" w:themeColor="background1"/>
                          <w:sz w:val="20"/>
                        </w:rPr>
                        <w:t>В 201</w:t>
                      </w:r>
                      <w:r>
                        <w:rPr>
                          <w:rStyle w:val="af5"/>
                          <w:b w:val="0"/>
                          <w:i/>
                          <w:color w:val="FFFFFF" w:themeColor="background1"/>
                          <w:sz w:val="20"/>
                        </w:rPr>
                        <w:t>6</w:t>
                      </w:r>
                      <w:r w:rsidRPr="001B015C">
                        <w:rPr>
                          <w:rStyle w:val="af5"/>
                          <w:b w:val="0"/>
                          <w:i/>
                          <w:color w:val="FFFFFF" w:themeColor="background1"/>
                          <w:sz w:val="20"/>
                        </w:rPr>
                        <w:t xml:space="preserve"> году средний тираж корп. издания составляет </w:t>
                      </w:r>
                      <w:r>
                        <w:rPr>
                          <w:rStyle w:val="af5"/>
                          <w:b w:val="0"/>
                          <w:i/>
                          <w:color w:val="FFFFFF" w:themeColor="background1"/>
                          <w:sz w:val="20"/>
                        </w:rPr>
                        <w:t>3 184</w:t>
                      </w:r>
                      <w:r w:rsidRPr="001B015C">
                        <w:rPr>
                          <w:rStyle w:val="af5"/>
                          <w:b w:val="0"/>
                          <w:i/>
                          <w:color w:val="FFFFFF" w:themeColor="background1"/>
                          <w:sz w:val="20"/>
                        </w:rPr>
                        <w:t xml:space="preserve"> экземпляров, а средняя частота составляет </w:t>
                      </w:r>
                      <w:r>
                        <w:rPr>
                          <w:rStyle w:val="af5"/>
                          <w:b w:val="0"/>
                          <w:i/>
                          <w:color w:val="FFFFFF" w:themeColor="background1"/>
                          <w:sz w:val="20"/>
                        </w:rPr>
                        <w:t>18</w:t>
                      </w:r>
                      <w:r w:rsidRPr="001B015C">
                        <w:rPr>
                          <w:rStyle w:val="af5"/>
                          <w:b w:val="0"/>
                          <w:i/>
                          <w:color w:val="FFFFFF" w:themeColor="background1"/>
                          <w:sz w:val="20"/>
                        </w:rPr>
                        <w:t xml:space="preserve"> выпусков в год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DE33C5" w:rsidRPr="008C1A8D">
        <w:rPr>
          <w:lang w:val="ru-RU"/>
        </w:rPr>
        <w:t xml:space="preserve">Технические </w:t>
      </w:r>
      <w:r w:rsidR="00B6387D" w:rsidRPr="008C1A8D">
        <w:rPr>
          <w:lang w:val="ru-RU"/>
        </w:rPr>
        <w:t>параметры изданий</w:t>
      </w:r>
      <w:bookmarkEnd w:id="16"/>
    </w:p>
    <w:p w14:paraId="7BE0703B" w14:textId="77777777" w:rsidR="00B6387D" w:rsidRDefault="00DE33C5" w:rsidP="00DD4F76">
      <w:pPr>
        <w:jc w:val="both"/>
      </w:pPr>
      <w:r>
        <w:t>В данном разделе анкеты свои ответы предоставляли компании (</w:t>
      </w:r>
      <w:r w:rsidR="00B6387D">
        <w:t>76</w:t>
      </w:r>
      <w:r>
        <w:t>% от опрошенных</w:t>
      </w:r>
      <w:r w:rsidR="00DB19B7">
        <w:t>),</w:t>
      </w:r>
      <w:r w:rsidR="00DB19B7" w:rsidRPr="000C20EF">
        <w:rPr>
          <w:noProof/>
          <w:lang w:eastAsia="ru-RU"/>
        </w:rPr>
        <w:t xml:space="preserve"> </w:t>
      </w:r>
      <w:r w:rsidR="00DB19B7">
        <w:t>издающие</w:t>
      </w:r>
      <w:r>
        <w:t xml:space="preserve"> </w:t>
      </w:r>
      <w:r w:rsidR="00B6387D">
        <w:t xml:space="preserve">какие-либо </w:t>
      </w:r>
      <w:r>
        <w:t xml:space="preserve">печатные СМИ. </w:t>
      </w:r>
    </w:p>
    <w:p w14:paraId="6C3E91E6" w14:textId="77777777" w:rsidR="00B6387D" w:rsidRDefault="00DE33C5" w:rsidP="00DD4F76">
      <w:pPr>
        <w:jc w:val="both"/>
      </w:pPr>
      <w:r>
        <w:t xml:space="preserve">Большинство выпускаемых печатных СМИ </w:t>
      </w:r>
      <w:r w:rsidR="00B6387D">
        <w:t xml:space="preserve">по-прежнему цветные (68%). Смешанные – 7% (цветная обложка и </w:t>
      </w:r>
      <w:r w:rsidR="00B6387D">
        <w:lastRenderedPageBreak/>
        <w:t xml:space="preserve">черно-белые внутренние </w:t>
      </w:r>
      <w:r w:rsidR="00DB19B7">
        <w:t>полосы) и</w:t>
      </w:r>
      <w:r w:rsidR="00B6387D">
        <w:t xml:space="preserve"> 1% черно-белых.</w:t>
      </w:r>
    </w:p>
    <w:p w14:paraId="3770182B" w14:textId="77777777" w:rsidR="00B6387D" w:rsidRDefault="00B6387D" w:rsidP="00DD4F76">
      <w:pPr>
        <w:jc w:val="both"/>
      </w:pPr>
    </w:p>
    <w:p w14:paraId="625C0DF3" w14:textId="77777777" w:rsidR="0044516A" w:rsidRDefault="00B6387D" w:rsidP="00DD4F76">
      <w:pPr>
        <w:jc w:val="both"/>
      </w:pPr>
      <w:r>
        <w:rPr>
          <w:noProof/>
          <w:lang w:val="en-US" w:eastAsia="ru-RU"/>
        </w:rPr>
        <w:drawing>
          <wp:anchor distT="0" distB="0" distL="114300" distR="114300" simplePos="0" relativeHeight="251754496" behindDoc="0" locked="0" layoutInCell="1" allowOverlap="1" wp14:anchorId="1D68BF0F" wp14:editId="56767518">
            <wp:simplePos x="0" y="0"/>
            <wp:positionH relativeFrom="column">
              <wp:posOffset>164465</wp:posOffset>
            </wp:positionH>
            <wp:positionV relativeFrom="paragraph">
              <wp:posOffset>3246755</wp:posOffset>
            </wp:positionV>
            <wp:extent cx="4826635" cy="2895600"/>
            <wp:effectExtent l="0" t="0" r="0" b="0"/>
            <wp:wrapTopAndBottom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д008.png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63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ru-RU"/>
        </w:rPr>
        <w:drawing>
          <wp:anchor distT="0" distB="0" distL="114300" distR="114300" simplePos="0" relativeHeight="251753472" behindDoc="0" locked="0" layoutInCell="1" allowOverlap="1" wp14:anchorId="197700F9" wp14:editId="056D0F7A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4572638" cy="2743583"/>
            <wp:effectExtent l="0" t="0" r="0" b="0"/>
            <wp:wrapTopAndBottom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д009.png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743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A8D">
        <w:t xml:space="preserve">Если рассматривать объем издания, то они, </w:t>
      </w:r>
      <w:r>
        <w:t>несколько «похудели»</w:t>
      </w:r>
      <w:r w:rsidR="00604609">
        <w:t xml:space="preserve"> и «утекли в сеть»</w:t>
      </w:r>
      <w:r>
        <w:t>. Что коррелируется с общим сокращением доли журналов в общем массиве корпоративных СМИ.</w:t>
      </w:r>
    </w:p>
    <w:p w14:paraId="00900570" w14:textId="77777777" w:rsidR="00B6387D" w:rsidRDefault="00B6387D" w:rsidP="00DD4F76">
      <w:pPr>
        <w:jc w:val="both"/>
      </w:pPr>
    </w:p>
    <w:p w14:paraId="302D4B37" w14:textId="77777777" w:rsidR="00DE56A9" w:rsidRDefault="00B6387D" w:rsidP="00DD4F76">
      <w:pPr>
        <w:jc w:val="both"/>
      </w:pPr>
      <w:r>
        <w:t>Лидируют газеты – 2</w:t>
      </w:r>
      <w:r w:rsidR="00604609">
        <w:t>4</w:t>
      </w:r>
      <w:r>
        <w:t xml:space="preserve">% изданий от 8 до 16 полос. На втором месте электронные </w:t>
      </w:r>
      <w:r w:rsidR="00604609">
        <w:t xml:space="preserve">издания - 22%, газеты от 4 до 8 полос – 20%. Доля «толстых изданий» (свыше 16 полос) оставляет суммарно 29%. </w:t>
      </w:r>
    </w:p>
    <w:p w14:paraId="54AB594B" w14:textId="77777777" w:rsidR="00604609" w:rsidRDefault="00604609" w:rsidP="00DD4F76">
      <w:pPr>
        <w:jc w:val="both"/>
      </w:pPr>
      <w:r>
        <w:rPr>
          <w:noProof/>
          <w:lang w:val="en-US" w:eastAsia="ru-RU"/>
        </w:rPr>
        <w:lastRenderedPageBreak/>
        <w:drawing>
          <wp:inline distT="0" distB="0" distL="0" distR="0" wp14:anchorId="43F76594" wp14:editId="0500C9B1">
            <wp:extent cx="5163271" cy="2896004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д008.png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289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D6F32" w14:textId="77777777" w:rsidR="00825D76" w:rsidRDefault="00825D76" w:rsidP="00DD4F76">
      <w:pPr>
        <w:jc w:val="both"/>
      </w:pPr>
      <w:r>
        <w:t xml:space="preserve">При этом издания, стали выходить </w:t>
      </w:r>
      <w:r w:rsidR="00604609">
        <w:t>чаще</w:t>
      </w:r>
      <w:r>
        <w:t xml:space="preserve">, </w:t>
      </w:r>
      <w:r w:rsidR="00604609">
        <w:t>а их</w:t>
      </w:r>
      <w:r>
        <w:t xml:space="preserve"> средний тираж существенно вырос.</w:t>
      </w:r>
      <w:r w:rsidR="006F4F5C" w:rsidRPr="006F4F5C">
        <w:rPr>
          <w:noProof/>
          <w:lang w:eastAsia="ru-RU"/>
        </w:rPr>
        <w:t xml:space="preserve"> </w:t>
      </w:r>
    </w:p>
    <w:p w14:paraId="68EFA455" w14:textId="77777777" w:rsidR="00B36196" w:rsidRDefault="00322910" w:rsidP="00DD4F76">
      <w:pPr>
        <w:jc w:val="both"/>
      </w:pPr>
      <w:r>
        <w:t xml:space="preserve">Сегодня чаще </w:t>
      </w:r>
      <w:r w:rsidR="00B36196">
        <w:t xml:space="preserve">всего </w:t>
      </w:r>
      <w:r w:rsidR="00604609">
        <w:t xml:space="preserve">газеты </w:t>
      </w:r>
      <w:r w:rsidR="00B36196">
        <w:t xml:space="preserve">выходят с периодичностью </w:t>
      </w:r>
      <w:r w:rsidR="00604609">
        <w:t>1 раз в месяц (32%), а журналы</w:t>
      </w:r>
      <w:r w:rsidR="00B36196">
        <w:t xml:space="preserve"> – 1 раз в </w:t>
      </w:r>
      <w:r w:rsidR="00604609">
        <w:t>квартал (25%). Появились журналы с выходом 1 раз в 2 месяца, и их доля растет (с 7% до 13%).  Доля других типов не изменилась.</w:t>
      </w:r>
    </w:p>
    <w:p w14:paraId="4C80428B" w14:textId="77777777" w:rsidR="00604609" w:rsidRDefault="00604609" w:rsidP="00DD4F76">
      <w:pPr>
        <w:jc w:val="both"/>
      </w:pPr>
      <w:r>
        <w:rPr>
          <w:noProof/>
          <w:lang w:val="en-US" w:eastAsia="ru-RU"/>
        </w:rPr>
        <w:drawing>
          <wp:inline distT="0" distB="0" distL="0" distR="0" wp14:anchorId="0A46467F" wp14:editId="450B3CA5">
            <wp:extent cx="4572638" cy="2743583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д011.png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7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5BD63" w14:textId="77777777" w:rsidR="00B36196" w:rsidRDefault="00876D8D" w:rsidP="00DD4F76">
      <w:pPr>
        <w:jc w:val="both"/>
      </w:pPr>
      <w:r>
        <w:t xml:space="preserve">При этом </w:t>
      </w:r>
      <w:r w:rsidR="00604609">
        <w:t xml:space="preserve">вопрос </w:t>
      </w:r>
      <w:proofErr w:type="spellStart"/>
      <w:r w:rsidR="00604609">
        <w:t>тиражности</w:t>
      </w:r>
      <w:proofErr w:type="spellEnd"/>
      <w:r w:rsidR="00604609">
        <w:t xml:space="preserve">, с резким увеличением роли электронных коммуникаций стал менее острым. По-настоящему большие тиражи (более 3 000 </w:t>
      </w:r>
      <w:proofErr w:type="spellStart"/>
      <w:r w:rsidR="00604609">
        <w:t>экз</w:t>
      </w:r>
      <w:proofErr w:type="spellEnd"/>
      <w:r w:rsidR="00604609">
        <w:t xml:space="preserve">) выпускают </w:t>
      </w:r>
      <w:r w:rsidR="000C20EF">
        <w:t xml:space="preserve">21% компаний. И 28% выпускают свои издания небольшими тиражами (до 1500 </w:t>
      </w:r>
      <w:proofErr w:type="spellStart"/>
      <w:r w:rsidR="000C20EF">
        <w:t>экз</w:t>
      </w:r>
      <w:proofErr w:type="spellEnd"/>
      <w:r w:rsidR="000C20EF">
        <w:t>).</w:t>
      </w:r>
    </w:p>
    <w:p w14:paraId="78BF7892" w14:textId="77777777" w:rsidR="00604609" w:rsidRDefault="00604609" w:rsidP="00DD4F76">
      <w:pPr>
        <w:jc w:val="both"/>
      </w:pPr>
      <w:r>
        <w:rPr>
          <w:noProof/>
          <w:lang w:val="en-US" w:eastAsia="ru-RU"/>
        </w:rPr>
        <w:lastRenderedPageBreak/>
        <w:drawing>
          <wp:inline distT="0" distB="0" distL="0" distR="0" wp14:anchorId="5B225CDB" wp14:editId="5051325F">
            <wp:extent cx="5125165" cy="304842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д0012.png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30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171BF" w14:textId="77777777" w:rsidR="006F4F5C" w:rsidRDefault="00322910" w:rsidP="00DD4F76">
      <w:pPr>
        <w:jc w:val="both"/>
      </w:pPr>
      <w:r>
        <w:t>Для сравнения скажем, что ч</w:t>
      </w:r>
      <w:r w:rsidR="00876D8D">
        <w:t xml:space="preserve">етыре года назад 44% изданий имело тираж до 1000 </w:t>
      </w:r>
      <w:proofErr w:type="spellStart"/>
      <w:r w:rsidR="00876D8D">
        <w:t>экзм</w:t>
      </w:r>
      <w:proofErr w:type="spellEnd"/>
      <w:r w:rsidR="00876D8D">
        <w:t>.,</w:t>
      </w:r>
      <w:r>
        <w:t xml:space="preserve"> и только 24% изданий имели тираж более 5000 экземпляров. А их периодичность составляла 48,9% - раз в месяц (для газет), а 16,7% - 1 раз в квартал.</w:t>
      </w:r>
    </w:p>
    <w:p w14:paraId="54F59E34" w14:textId="77777777" w:rsidR="000C20EF" w:rsidRDefault="000C20EF" w:rsidP="00DD4F76">
      <w:pPr>
        <w:jc w:val="both"/>
      </w:pPr>
      <w:r>
        <w:rPr>
          <w:noProof/>
          <w:lang w:val="en-US" w:eastAsia="ru-RU"/>
        </w:rPr>
        <w:drawing>
          <wp:inline distT="0" distB="0" distL="0" distR="0" wp14:anchorId="5606472B" wp14:editId="49E52299">
            <wp:extent cx="4572638" cy="2743583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д013.png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7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3075B" w14:textId="77777777" w:rsidR="00322910" w:rsidRPr="001B015C" w:rsidRDefault="00B71A61" w:rsidP="00DD4F76">
      <w:pPr>
        <w:pStyle w:val="afb"/>
        <w:jc w:val="both"/>
        <w:rPr>
          <w:b/>
          <w:color w:val="355D7E" w:themeColor="accent1" w:themeShade="80"/>
          <w:sz w:val="28"/>
          <w:szCs w:val="28"/>
          <w:lang w:val="ru-RU"/>
        </w:rPr>
      </w:pPr>
      <w:r w:rsidRPr="001B015C">
        <w:rPr>
          <w:b/>
          <w:color w:val="355D7E" w:themeColor="accent1" w:themeShade="80"/>
          <w:sz w:val="28"/>
          <w:szCs w:val="28"/>
          <w:lang w:val="ru-RU"/>
        </w:rPr>
        <w:t>В</w:t>
      </w:r>
      <w:r w:rsidR="00322910" w:rsidRPr="001B015C">
        <w:rPr>
          <w:b/>
          <w:color w:val="355D7E" w:themeColor="accent1" w:themeShade="80"/>
          <w:sz w:val="28"/>
          <w:szCs w:val="28"/>
          <w:lang w:val="ru-RU"/>
        </w:rPr>
        <w:t>ыводы</w:t>
      </w:r>
    </w:p>
    <w:p w14:paraId="6DFE1F6C" w14:textId="77777777" w:rsidR="00157C27" w:rsidRDefault="00322910" w:rsidP="00DD4F76">
      <w:pPr>
        <w:pStyle w:val="afb"/>
        <w:jc w:val="both"/>
        <w:rPr>
          <w:color w:val="355D7E" w:themeColor="accent1" w:themeShade="80"/>
          <w:lang w:val="ru-RU"/>
        </w:rPr>
      </w:pPr>
      <w:r w:rsidRPr="001B015C">
        <w:rPr>
          <w:color w:val="355D7E" w:themeColor="accent1" w:themeShade="80"/>
          <w:lang w:val="ru-RU"/>
        </w:rPr>
        <w:t>В 201</w:t>
      </w:r>
      <w:r w:rsidR="00157C27">
        <w:rPr>
          <w:color w:val="355D7E" w:themeColor="accent1" w:themeShade="80"/>
          <w:lang w:val="ru-RU"/>
        </w:rPr>
        <w:t>6</w:t>
      </w:r>
      <w:r w:rsidRPr="001B015C">
        <w:rPr>
          <w:color w:val="355D7E" w:themeColor="accent1" w:themeShade="80"/>
          <w:lang w:val="ru-RU"/>
        </w:rPr>
        <w:t xml:space="preserve"> году среди корпоративных изданий существенно возросла доля </w:t>
      </w:r>
      <w:r w:rsidR="00157C27">
        <w:rPr>
          <w:color w:val="355D7E" w:themeColor="accent1" w:themeShade="80"/>
          <w:lang w:val="ru-RU"/>
        </w:rPr>
        <w:t xml:space="preserve">сайта/портала как основанного канала коммуникации (с 6% до 23%). </w:t>
      </w:r>
      <w:r w:rsidR="00157C27" w:rsidRPr="00157C27">
        <w:rPr>
          <w:color w:val="355D7E" w:themeColor="accent1" w:themeShade="80"/>
          <w:lang w:val="ru-RU"/>
        </w:rPr>
        <w:t>При этом необходимо отметить, что суммарно доля электронных СМИ в 2016 году составила 54%, а доля всех «бумажных» СМИ – 46%. Можно сказать, что порог перехода коммуникаций в цифру пройден.</w:t>
      </w:r>
    </w:p>
    <w:p w14:paraId="49086BB1" w14:textId="77777777" w:rsidR="00322910" w:rsidRPr="001B015C" w:rsidRDefault="00157C27" w:rsidP="00DD4F76">
      <w:pPr>
        <w:pStyle w:val="afb"/>
        <w:jc w:val="both"/>
        <w:rPr>
          <w:color w:val="355D7E" w:themeColor="accent1" w:themeShade="80"/>
          <w:lang w:val="ru-RU"/>
        </w:rPr>
      </w:pPr>
      <w:r>
        <w:rPr>
          <w:color w:val="355D7E" w:themeColor="accent1" w:themeShade="80"/>
          <w:lang w:val="ru-RU"/>
        </w:rPr>
        <w:t xml:space="preserve">более чем в 2 раза упала доля </w:t>
      </w:r>
      <w:r w:rsidR="00322910" w:rsidRPr="001B015C">
        <w:rPr>
          <w:color w:val="355D7E" w:themeColor="accent1" w:themeShade="80"/>
          <w:lang w:val="ru-RU"/>
        </w:rPr>
        <w:t>журналов (</w:t>
      </w:r>
      <w:r>
        <w:rPr>
          <w:color w:val="355D7E" w:themeColor="accent1" w:themeShade="80"/>
          <w:lang w:val="ru-RU"/>
        </w:rPr>
        <w:t>с 44% до 17%</w:t>
      </w:r>
      <w:r w:rsidR="00322910" w:rsidRPr="001B015C">
        <w:rPr>
          <w:color w:val="355D7E" w:themeColor="accent1" w:themeShade="80"/>
          <w:lang w:val="ru-RU"/>
        </w:rPr>
        <w:t xml:space="preserve">), </w:t>
      </w:r>
      <w:r>
        <w:rPr>
          <w:color w:val="355D7E" w:themeColor="accent1" w:themeShade="80"/>
          <w:lang w:val="ru-RU"/>
        </w:rPr>
        <w:t>УМЕНЬШИЛСЯ ОБЪЕМ</w:t>
      </w:r>
      <w:r w:rsidR="00322910" w:rsidRPr="001B015C">
        <w:rPr>
          <w:color w:val="355D7E" w:themeColor="accent1" w:themeShade="80"/>
          <w:lang w:val="ru-RU"/>
        </w:rPr>
        <w:t xml:space="preserve"> среднего издания – до </w:t>
      </w:r>
      <w:r>
        <w:rPr>
          <w:color w:val="355D7E" w:themeColor="accent1" w:themeShade="80"/>
          <w:lang w:val="ru-RU"/>
        </w:rPr>
        <w:t xml:space="preserve">18 </w:t>
      </w:r>
      <w:r w:rsidR="00322910" w:rsidRPr="001B015C">
        <w:rPr>
          <w:color w:val="355D7E" w:themeColor="accent1" w:themeShade="80"/>
          <w:lang w:val="ru-RU"/>
        </w:rPr>
        <w:t xml:space="preserve">полос, </w:t>
      </w:r>
      <w:r w:rsidR="00B71A61" w:rsidRPr="001B015C">
        <w:rPr>
          <w:color w:val="355D7E" w:themeColor="accent1" w:themeShade="80"/>
          <w:lang w:val="ru-RU"/>
        </w:rPr>
        <w:t xml:space="preserve">а средняя периодичность выхода поднялась </w:t>
      </w:r>
      <w:r w:rsidRPr="001B015C">
        <w:rPr>
          <w:color w:val="355D7E" w:themeColor="accent1" w:themeShade="80"/>
          <w:lang w:val="ru-RU"/>
        </w:rPr>
        <w:t>ДО 18</w:t>
      </w:r>
      <w:r w:rsidR="00B71A61" w:rsidRPr="001B015C">
        <w:rPr>
          <w:color w:val="355D7E" w:themeColor="accent1" w:themeShade="80"/>
          <w:lang w:val="ru-RU"/>
        </w:rPr>
        <w:t xml:space="preserve"> выходов в год, при среднем тираже 3</w:t>
      </w:r>
      <w:r>
        <w:rPr>
          <w:color w:val="355D7E" w:themeColor="accent1" w:themeShade="80"/>
          <w:lang w:val="ru-RU"/>
        </w:rPr>
        <w:t>184</w:t>
      </w:r>
      <w:r w:rsidR="00B71A61" w:rsidRPr="001B015C">
        <w:rPr>
          <w:color w:val="355D7E" w:themeColor="accent1" w:themeShade="80"/>
          <w:lang w:val="ru-RU"/>
        </w:rPr>
        <w:t xml:space="preserve"> экз. издания.</w:t>
      </w:r>
    </w:p>
    <w:p w14:paraId="63185012" w14:textId="77777777" w:rsidR="00157C27" w:rsidRDefault="00B71A61" w:rsidP="00DD4F76">
      <w:pPr>
        <w:pStyle w:val="afb"/>
        <w:jc w:val="both"/>
        <w:rPr>
          <w:color w:val="355D7E" w:themeColor="accent1" w:themeShade="80"/>
          <w:lang w:val="ru-RU"/>
        </w:rPr>
      </w:pPr>
      <w:r w:rsidRPr="001B015C">
        <w:rPr>
          <w:color w:val="355D7E" w:themeColor="accent1" w:themeShade="80"/>
          <w:lang w:val="ru-RU"/>
        </w:rPr>
        <w:lastRenderedPageBreak/>
        <w:t>Абсолютное большинство издани</w:t>
      </w:r>
      <w:r w:rsidR="00157C27">
        <w:rPr>
          <w:color w:val="355D7E" w:themeColor="accent1" w:themeShade="80"/>
          <w:lang w:val="ru-RU"/>
        </w:rPr>
        <w:t>й выходит в цветном исполнении.</w:t>
      </w:r>
    </w:p>
    <w:p w14:paraId="36C4BC86" w14:textId="77777777" w:rsidR="009C5161" w:rsidRPr="001B015C" w:rsidRDefault="00157C27" w:rsidP="00DD4F76">
      <w:pPr>
        <w:pStyle w:val="afb"/>
        <w:jc w:val="both"/>
        <w:rPr>
          <w:color w:val="355D7E" w:themeColor="accent1" w:themeShade="80"/>
          <w:lang w:val="ru-RU"/>
        </w:rPr>
      </w:pPr>
      <w:r>
        <w:rPr>
          <w:color w:val="355D7E" w:themeColor="accent1" w:themeShade="80"/>
          <w:lang w:val="ru-RU"/>
        </w:rPr>
        <w:t>98</w:t>
      </w:r>
      <w:r w:rsidR="00B71A61" w:rsidRPr="001B015C">
        <w:rPr>
          <w:color w:val="355D7E" w:themeColor="accent1" w:themeShade="80"/>
          <w:lang w:val="ru-RU"/>
        </w:rPr>
        <w:t xml:space="preserve">% респондентов имеют в компании несколько каналов информирования. Наиболее популярными «вторым» каналом информирования сотрудников является </w:t>
      </w:r>
      <w:r>
        <w:rPr>
          <w:color w:val="355D7E" w:themeColor="accent1" w:themeShade="80"/>
          <w:lang w:val="ru-RU"/>
        </w:rPr>
        <w:t>печатное сми (42</w:t>
      </w:r>
      <w:r w:rsidR="00907501">
        <w:rPr>
          <w:color w:val="355D7E" w:themeColor="accent1" w:themeShade="80"/>
          <w:lang w:val="ru-RU"/>
        </w:rPr>
        <w:t xml:space="preserve">%) </w:t>
      </w:r>
      <w:r w:rsidR="00907501" w:rsidRPr="001B015C">
        <w:rPr>
          <w:color w:val="355D7E" w:themeColor="accent1" w:themeShade="80"/>
          <w:lang w:val="ru-RU"/>
        </w:rPr>
        <w:t>ИНТРАНЕТ</w:t>
      </w:r>
      <w:r w:rsidR="00B71A61" w:rsidRPr="001B015C">
        <w:rPr>
          <w:color w:val="355D7E" w:themeColor="accent1" w:themeShade="80"/>
          <w:lang w:val="ru-RU"/>
        </w:rPr>
        <w:t xml:space="preserve"> – сайт (</w:t>
      </w:r>
      <w:r>
        <w:rPr>
          <w:color w:val="355D7E" w:themeColor="accent1" w:themeShade="80"/>
          <w:lang w:val="ru-RU"/>
        </w:rPr>
        <w:t>37</w:t>
      </w:r>
      <w:r w:rsidR="00B71A61" w:rsidRPr="001B015C">
        <w:rPr>
          <w:color w:val="355D7E" w:themeColor="accent1" w:themeShade="80"/>
          <w:lang w:val="ru-RU"/>
        </w:rPr>
        <w:t>%)</w:t>
      </w:r>
      <w:r>
        <w:rPr>
          <w:color w:val="355D7E" w:themeColor="accent1" w:themeShade="80"/>
          <w:lang w:val="ru-RU"/>
        </w:rPr>
        <w:t xml:space="preserve">, </w:t>
      </w:r>
      <w:r w:rsidR="00B71A61" w:rsidRPr="001B015C">
        <w:rPr>
          <w:color w:val="355D7E" w:themeColor="accent1" w:themeShade="80"/>
          <w:lang w:val="ru-RU"/>
        </w:rPr>
        <w:t>и электронные рассылки (</w:t>
      </w:r>
      <w:r>
        <w:rPr>
          <w:color w:val="355D7E" w:themeColor="accent1" w:themeShade="80"/>
          <w:lang w:val="ru-RU"/>
        </w:rPr>
        <w:t>36</w:t>
      </w:r>
      <w:r w:rsidR="00B71A61" w:rsidRPr="001B015C">
        <w:rPr>
          <w:color w:val="355D7E" w:themeColor="accent1" w:themeShade="80"/>
          <w:lang w:val="ru-RU"/>
        </w:rPr>
        <w:t xml:space="preserve">%). </w:t>
      </w:r>
      <w:r w:rsidR="00A85663" w:rsidRPr="001B015C">
        <w:rPr>
          <w:color w:val="355D7E" w:themeColor="accent1" w:themeShade="80"/>
          <w:lang w:val="ru-RU"/>
        </w:rPr>
        <w:t xml:space="preserve">Среди </w:t>
      </w:r>
      <w:r w:rsidR="00907501">
        <w:rPr>
          <w:color w:val="355D7E" w:themeColor="accent1" w:themeShade="80"/>
          <w:lang w:val="ru-RU"/>
        </w:rPr>
        <w:t>УЗКИХ КАНАЛОВ</w:t>
      </w:r>
      <w:r w:rsidR="00A85663" w:rsidRPr="001B015C">
        <w:rPr>
          <w:color w:val="355D7E" w:themeColor="accent1" w:themeShade="80"/>
          <w:lang w:val="ru-RU"/>
        </w:rPr>
        <w:t xml:space="preserve"> информирования были </w:t>
      </w:r>
      <w:r w:rsidR="00907501" w:rsidRPr="001B015C">
        <w:rPr>
          <w:color w:val="355D7E" w:themeColor="accent1" w:themeShade="80"/>
          <w:lang w:val="ru-RU"/>
        </w:rPr>
        <w:t>НАЗВАНЫ: СОЦИАЛЬНЫЕ</w:t>
      </w:r>
      <w:r w:rsidR="00907501">
        <w:rPr>
          <w:color w:val="355D7E" w:themeColor="accent1" w:themeShade="80"/>
          <w:lang w:val="ru-RU"/>
        </w:rPr>
        <w:t xml:space="preserve"> сети, электронные журналы, </w:t>
      </w:r>
      <w:r w:rsidR="00A85663" w:rsidRPr="001B015C">
        <w:rPr>
          <w:color w:val="355D7E" w:themeColor="accent1" w:themeShade="80"/>
          <w:lang w:val="ru-RU"/>
        </w:rPr>
        <w:t>блоги, радио, видео, новостные бюллетени, листовки. В целом</w:t>
      </w:r>
      <w:r w:rsidR="009C5161" w:rsidRPr="001B015C">
        <w:rPr>
          <w:color w:val="355D7E" w:themeColor="accent1" w:themeShade="80"/>
          <w:lang w:val="ru-RU"/>
        </w:rPr>
        <w:t>,</w:t>
      </w:r>
      <w:r w:rsidR="00A85663" w:rsidRPr="001B015C">
        <w:rPr>
          <w:color w:val="355D7E" w:themeColor="accent1" w:themeShade="80"/>
          <w:lang w:val="ru-RU"/>
        </w:rPr>
        <w:t xml:space="preserve"> их доля </w:t>
      </w:r>
      <w:r w:rsidR="00907501">
        <w:rPr>
          <w:color w:val="355D7E" w:themeColor="accent1" w:themeShade="80"/>
          <w:lang w:val="ru-RU"/>
        </w:rPr>
        <w:t xml:space="preserve">продолжает расти и поднялась до 28% ПРОТИВ 15% ответов в 2010 году. так можно констатировать что палитра каналов коммуникаций продолжает активно расширяться. </w:t>
      </w:r>
    </w:p>
    <w:p w14:paraId="34812F6E" w14:textId="77777777" w:rsidR="009C5161" w:rsidRPr="006F4F5C" w:rsidRDefault="00766C4A" w:rsidP="00DD4F76">
      <w:pPr>
        <w:pStyle w:val="1"/>
        <w:jc w:val="both"/>
        <w:rPr>
          <w:b/>
          <w:lang w:val="ru-RU"/>
        </w:rPr>
      </w:pPr>
      <w:bookmarkStart w:id="17" w:name="_Toc447826244"/>
      <w:r>
        <w:rPr>
          <w:b/>
          <w:lang w:val="ru-RU"/>
        </w:rPr>
        <w:t>Ц</w:t>
      </w:r>
      <w:r w:rsidR="009C5161" w:rsidRPr="006F4F5C">
        <w:rPr>
          <w:b/>
          <w:lang w:val="ru-RU"/>
        </w:rPr>
        <w:t>елевая аудитория изданий</w:t>
      </w:r>
      <w:bookmarkEnd w:id="17"/>
    </w:p>
    <w:p w14:paraId="5B056521" w14:textId="77777777" w:rsidR="009C5161" w:rsidRDefault="009C5161" w:rsidP="00DD4F76">
      <w:pPr>
        <w:jc w:val="both"/>
      </w:pPr>
      <w:r>
        <w:t xml:space="preserve">Для оценки качества и профессиональной состоятельности существующих корпоративных СМИ нам необходимо </w:t>
      </w:r>
      <w:r w:rsidR="00DD4F76">
        <w:t>знать,</w:t>
      </w:r>
      <w:r>
        <w:t xml:space="preserve"> кого </w:t>
      </w:r>
      <w:r w:rsidR="00DD4F76">
        <w:t>именно считают целевой аудиторией своих изданий главные редактора корпоративных СМИ.</w:t>
      </w:r>
    </w:p>
    <w:p w14:paraId="7905787A" w14:textId="77777777" w:rsidR="00DD4F76" w:rsidRDefault="00DD4F76" w:rsidP="00DD4F76">
      <w:pPr>
        <w:jc w:val="both"/>
      </w:pPr>
      <w:r>
        <w:t>В ходе анкетирования мы попросили указать респондентов, к какому типу изданий (внутренние, внешние, смешанные) относятся выпускаемые ими издания.</w:t>
      </w:r>
    </w:p>
    <w:p w14:paraId="61EBEA30" w14:textId="77777777" w:rsidR="00665319" w:rsidRDefault="00665319" w:rsidP="00DD4F76">
      <w:pPr>
        <w:jc w:val="both"/>
      </w:pPr>
      <w:r>
        <w:rPr>
          <w:noProof/>
          <w:lang w:val="en-US" w:eastAsia="ru-RU"/>
        </w:rPr>
        <w:drawing>
          <wp:inline distT="0" distB="0" distL="0" distR="0" wp14:anchorId="766D2996" wp14:editId="54E14FCF">
            <wp:extent cx="4572638" cy="2743583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д015.png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7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415AB" w14:textId="77777777" w:rsidR="00DD4F76" w:rsidRDefault="00DD4F76" w:rsidP="00DD4F76">
      <w:pPr>
        <w:jc w:val="both"/>
      </w:pPr>
      <w:r>
        <w:t xml:space="preserve">Как и предполагалось, исходя из аудитории </w:t>
      </w:r>
      <w:r w:rsidR="00665319">
        <w:t>исследования,</w:t>
      </w:r>
      <w:r>
        <w:t xml:space="preserve"> 8</w:t>
      </w:r>
      <w:r w:rsidR="00665319">
        <w:t>6</w:t>
      </w:r>
      <w:r>
        <w:t>% изданий ориентированы на внутреннюю аудиторию,</w:t>
      </w:r>
      <w:r w:rsidR="00665319">
        <w:t xml:space="preserve"> </w:t>
      </w:r>
      <w:r>
        <w:t xml:space="preserve">10% являются смешанными изданиями, а </w:t>
      </w:r>
      <w:r w:rsidR="00665319">
        <w:t>4</w:t>
      </w:r>
      <w:r>
        <w:t>% - ориентированы на клиентов и партнеров компаний.</w:t>
      </w:r>
    </w:p>
    <w:p w14:paraId="10401FFC" w14:textId="77777777" w:rsidR="004B4071" w:rsidRDefault="004B4071" w:rsidP="00DD4F76">
      <w:pPr>
        <w:jc w:val="both"/>
      </w:pPr>
      <w:r>
        <w:t>По сравнению с данными 20</w:t>
      </w:r>
      <w:r w:rsidR="00665319">
        <w:t>10</w:t>
      </w:r>
      <w:r>
        <w:t xml:space="preserve"> года доля внутренних изданий </w:t>
      </w:r>
      <w:r w:rsidR="00665319">
        <w:t>практически не изменилась</w:t>
      </w:r>
      <w:r>
        <w:t xml:space="preserve">, а доля </w:t>
      </w:r>
      <w:r w:rsidR="00665319">
        <w:t>внешних изданий перераспределилась в пользу смешанных изданий</w:t>
      </w:r>
      <w:r>
        <w:t xml:space="preserve">. </w:t>
      </w:r>
      <w:r>
        <w:rPr>
          <w:rStyle w:val="affb"/>
        </w:rPr>
        <w:footnoteReference w:id="1"/>
      </w:r>
      <w:r w:rsidR="00385FEC">
        <w:t xml:space="preserve"> В целом необходимо отметить, что в рамках данного исследования</w:t>
      </w:r>
      <w:r w:rsidR="00B03E9F">
        <w:t xml:space="preserve">, как и пять лет назад, </w:t>
      </w:r>
      <w:r w:rsidR="00385FEC">
        <w:t xml:space="preserve"> в основном происходил анализ внутрикорпоративных изданий различного формата.</w:t>
      </w:r>
    </w:p>
    <w:p w14:paraId="0717B861" w14:textId="77777777" w:rsidR="00385FEC" w:rsidRDefault="00EA0868" w:rsidP="00DD4F76">
      <w:pPr>
        <w:jc w:val="both"/>
      </w:pPr>
      <w:r>
        <w:lastRenderedPageBreak/>
        <w:t>Кто же</w:t>
      </w:r>
      <w:r w:rsidR="00385FEC">
        <w:t xml:space="preserve"> является целевой аудиторией корпоративных изданий, по мнению наших респондентов?</w:t>
      </w:r>
    </w:p>
    <w:p w14:paraId="34090CB3" w14:textId="77777777" w:rsidR="00EA0868" w:rsidRDefault="00EA0868" w:rsidP="00DD4F76">
      <w:pPr>
        <w:jc w:val="both"/>
      </w:pPr>
      <w:r>
        <w:t>Увы, за пять лет в понимании заказчиками целевых аудиторий не произошло сколько-нибудь заметных сдвигов. Более того, по-нашему мнению, ситуация только усугубилась.</w:t>
      </w:r>
    </w:p>
    <w:p w14:paraId="5A38EFFD" w14:textId="77777777" w:rsidR="00EA0868" w:rsidRDefault="00EA0868" w:rsidP="00DD4F76">
      <w:pPr>
        <w:jc w:val="both"/>
      </w:pPr>
      <w:r>
        <w:rPr>
          <w:noProof/>
          <w:lang w:val="en-US" w:eastAsia="ru-RU"/>
        </w:rPr>
        <w:drawing>
          <wp:inline distT="0" distB="0" distL="0" distR="0" wp14:anchorId="62BF9CD3" wp14:editId="6BF048AE">
            <wp:extent cx="5941060" cy="3636010"/>
            <wp:effectExtent l="0" t="0" r="2540" b="254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д014.png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63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BA941" w14:textId="77777777" w:rsidR="00385FEC" w:rsidRDefault="00385FEC" w:rsidP="00DD4F76">
      <w:pPr>
        <w:jc w:val="both"/>
      </w:pPr>
      <w:r>
        <w:t>Большинство респондентов</w:t>
      </w:r>
      <w:r w:rsidR="00EA0868">
        <w:t xml:space="preserve"> 67%</w:t>
      </w:r>
      <w:r>
        <w:t xml:space="preserve"> (</w:t>
      </w:r>
      <w:r w:rsidR="00EA0868">
        <w:t xml:space="preserve">против </w:t>
      </w:r>
      <w:r>
        <w:t>49%</w:t>
      </w:r>
      <w:r w:rsidR="00EA0868">
        <w:t xml:space="preserve"> в 2010 г.</w:t>
      </w:r>
      <w:r>
        <w:t xml:space="preserve">) отметили, что считают целевой аудиторией своего издания всех сотрудников компании, без разделения на </w:t>
      </w:r>
      <w:r w:rsidR="00EA0868">
        <w:t>какие-либо</w:t>
      </w:r>
      <w:r>
        <w:t xml:space="preserve"> должностные или профессиональные группы.</w:t>
      </w:r>
      <w:r w:rsidR="00EA0868">
        <w:t xml:space="preserve"> А еще 5% указали что целевой аудиторией издания являются ВСЕ перечисленные в опросе группы.</w:t>
      </w:r>
    </w:p>
    <w:p w14:paraId="3879157B" w14:textId="77777777" w:rsidR="00CB78F2" w:rsidRDefault="00CB78F2" w:rsidP="00DD4F76">
      <w:pPr>
        <w:jc w:val="both"/>
      </w:pPr>
      <w:r>
        <w:t xml:space="preserve">Около трети опрошенных </w:t>
      </w:r>
      <w:r w:rsidR="00EA0868">
        <w:t>респондентов</w:t>
      </w:r>
      <w:r w:rsidR="00FB0269">
        <w:t xml:space="preserve"> </w:t>
      </w:r>
      <w:r>
        <w:t>провели более точную фокусировку аудитории своего издания.</w:t>
      </w:r>
    </w:p>
    <w:p w14:paraId="1839D49F" w14:textId="77777777" w:rsidR="00385FEC" w:rsidRDefault="00CB78F2" w:rsidP="00EA0868">
      <w:pPr>
        <w:jc w:val="both"/>
      </w:pPr>
      <w:r>
        <w:t xml:space="preserve">Так </w:t>
      </w:r>
      <w:r w:rsidR="00EA0868">
        <w:t>7</w:t>
      </w:r>
      <w:r w:rsidR="00385FEC">
        <w:t xml:space="preserve">% опрошенных отметили, что считают целевой аудиторией сотрудников производственных подразделений (рабочих, инженерно-технический персонал). </w:t>
      </w:r>
      <w:r w:rsidR="00EA0868">
        <w:t>4</w:t>
      </w:r>
      <w:r>
        <w:t>% - сотрудников торговых подразделений и отделов продаж</w:t>
      </w:r>
      <w:r w:rsidR="00EA0868">
        <w:t xml:space="preserve">. Офисных сотрудников в качестве своей ЦА назвал – 1% опрошенных, и </w:t>
      </w:r>
      <w:r>
        <w:t xml:space="preserve"> </w:t>
      </w:r>
      <w:r w:rsidR="00EA0868">
        <w:t>1</w:t>
      </w:r>
      <w:r w:rsidR="00A93206">
        <w:t>% опрошенных выделили в качестве целевой аудитории своего издания высший и средний менеджмент компании.</w:t>
      </w:r>
      <w:r w:rsidR="00EA0868" w:rsidRPr="00EA0868">
        <w:t xml:space="preserve"> </w:t>
      </w:r>
      <w:r w:rsidR="00EA0868">
        <w:t xml:space="preserve"> 5% - партнеров и клиентов.</w:t>
      </w:r>
    </w:p>
    <w:p w14:paraId="7D9E8F6E" w14:textId="77777777" w:rsidR="00A93206" w:rsidRDefault="00A93206" w:rsidP="00DD4F76">
      <w:pPr>
        <w:jc w:val="both"/>
      </w:pPr>
      <w:r>
        <w:t xml:space="preserve">Чаще </w:t>
      </w:r>
      <w:r w:rsidR="00525213">
        <w:t>всего точно</w:t>
      </w:r>
      <w:r>
        <w:t xml:space="preserve"> фокусируются на конкретной </w:t>
      </w:r>
      <w:r w:rsidR="00525213">
        <w:t>аудитории производственные</w:t>
      </w:r>
      <w:r>
        <w:t xml:space="preserve"> и торговые компании. </w:t>
      </w:r>
    </w:p>
    <w:p w14:paraId="46F16D97" w14:textId="77777777" w:rsidR="00BD324F" w:rsidRDefault="00BD324F" w:rsidP="00DD4F76">
      <w:pPr>
        <w:jc w:val="both"/>
      </w:pPr>
      <w:r>
        <w:t xml:space="preserve">Подобное понимание целевой аудитории издания не может не отразиться на постановке целей и выборе тем публикаций. Этот вопрос мы рассмотрим в </w:t>
      </w:r>
      <w:r w:rsidR="007A0CBD">
        <w:t xml:space="preserve">разделе </w:t>
      </w:r>
      <w:r w:rsidR="007A0CBD" w:rsidRPr="007A0CBD">
        <w:rPr>
          <w:b/>
        </w:rPr>
        <w:t>Целевая аудитория</w:t>
      </w:r>
      <w:r w:rsidR="007A0CBD">
        <w:t>.</w:t>
      </w:r>
    </w:p>
    <w:p w14:paraId="370612CC" w14:textId="77777777" w:rsidR="00A93206" w:rsidRPr="001B015C" w:rsidRDefault="00A93206" w:rsidP="001B015C">
      <w:pPr>
        <w:pStyle w:val="afb"/>
        <w:jc w:val="both"/>
        <w:rPr>
          <w:b/>
          <w:color w:val="355D7E" w:themeColor="accent1" w:themeShade="80"/>
          <w:sz w:val="28"/>
          <w:szCs w:val="28"/>
          <w:lang w:val="ru-RU"/>
        </w:rPr>
      </w:pPr>
      <w:r w:rsidRPr="001B015C">
        <w:rPr>
          <w:b/>
          <w:color w:val="355D7E" w:themeColor="accent1" w:themeShade="80"/>
          <w:sz w:val="28"/>
          <w:szCs w:val="28"/>
          <w:lang w:val="ru-RU"/>
        </w:rPr>
        <w:lastRenderedPageBreak/>
        <w:t>Выводы</w:t>
      </w:r>
    </w:p>
    <w:p w14:paraId="7F0BE6E2" w14:textId="77777777" w:rsidR="00A93206" w:rsidRPr="001B015C" w:rsidRDefault="00A93206" w:rsidP="001B015C">
      <w:pPr>
        <w:pStyle w:val="afb"/>
        <w:jc w:val="both"/>
        <w:rPr>
          <w:color w:val="355D7E" w:themeColor="accent1" w:themeShade="80"/>
          <w:lang w:val="ru-RU"/>
        </w:rPr>
      </w:pPr>
      <w:r w:rsidRPr="001B015C">
        <w:rPr>
          <w:color w:val="355D7E" w:themeColor="accent1" w:themeShade="80"/>
          <w:lang w:val="ru-RU"/>
        </w:rPr>
        <w:t>Сопоставляя полученные результаты с данными опроса 20</w:t>
      </w:r>
      <w:r w:rsidR="00525213">
        <w:rPr>
          <w:color w:val="355D7E" w:themeColor="accent1" w:themeShade="80"/>
          <w:lang w:val="ru-RU"/>
        </w:rPr>
        <w:t>10</w:t>
      </w:r>
      <w:r w:rsidRPr="001B015C">
        <w:rPr>
          <w:color w:val="355D7E" w:themeColor="accent1" w:themeShade="80"/>
          <w:lang w:val="ru-RU"/>
        </w:rPr>
        <w:t xml:space="preserve"> года можно отметить, что понимание ЦА издания у большинства издателей корпоративной прессы </w:t>
      </w:r>
      <w:r w:rsidR="00525213">
        <w:rPr>
          <w:color w:val="355D7E" w:themeColor="accent1" w:themeShade="80"/>
          <w:lang w:val="ru-RU"/>
        </w:rPr>
        <w:t xml:space="preserve">по-прежнему </w:t>
      </w:r>
      <w:r w:rsidRPr="001B015C">
        <w:rPr>
          <w:color w:val="355D7E" w:themeColor="accent1" w:themeShade="80"/>
          <w:lang w:val="ru-RU"/>
        </w:rPr>
        <w:t>остается весьма размытым.</w:t>
      </w:r>
    </w:p>
    <w:p w14:paraId="06A576F3" w14:textId="77777777" w:rsidR="00A93206" w:rsidRPr="001B015C" w:rsidRDefault="00A93206" w:rsidP="001B015C">
      <w:pPr>
        <w:pStyle w:val="afb"/>
        <w:jc w:val="both"/>
        <w:rPr>
          <w:color w:val="355D7E" w:themeColor="accent1" w:themeShade="80"/>
          <w:lang w:val="ru-RU"/>
        </w:rPr>
      </w:pPr>
      <w:r w:rsidRPr="001B015C">
        <w:rPr>
          <w:color w:val="355D7E" w:themeColor="accent1" w:themeShade="80"/>
          <w:lang w:val="ru-RU"/>
        </w:rPr>
        <w:t xml:space="preserve">Лишь третья </w:t>
      </w:r>
      <w:r w:rsidR="00525213" w:rsidRPr="001B015C">
        <w:rPr>
          <w:color w:val="355D7E" w:themeColor="accent1" w:themeShade="80"/>
          <w:lang w:val="ru-RU"/>
        </w:rPr>
        <w:t>ЧАСТЬ КОМПАНИЙ</w:t>
      </w:r>
      <w:r w:rsidRPr="001B015C">
        <w:rPr>
          <w:color w:val="355D7E" w:themeColor="accent1" w:themeShade="80"/>
          <w:lang w:val="ru-RU"/>
        </w:rPr>
        <w:t xml:space="preserve"> издающих корпоративные СМИ </w:t>
      </w:r>
      <w:r w:rsidR="00525213">
        <w:rPr>
          <w:color w:val="355D7E" w:themeColor="accent1" w:themeShade="80"/>
          <w:lang w:val="ru-RU"/>
        </w:rPr>
        <w:t xml:space="preserve">менее </w:t>
      </w:r>
      <w:r w:rsidRPr="001B015C">
        <w:rPr>
          <w:color w:val="355D7E" w:themeColor="accent1" w:themeShade="80"/>
          <w:lang w:val="ru-RU"/>
        </w:rPr>
        <w:t xml:space="preserve">(30%) может точно описать свою аудиторию и </w:t>
      </w:r>
      <w:r w:rsidR="00525213">
        <w:rPr>
          <w:color w:val="355D7E" w:themeColor="accent1" w:themeShade="80"/>
          <w:lang w:val="ru-RU"/>
        </w:rPr>
        <w:t>этот</w:t>
      </w:r>
      <w:r w:rsidRPr="001B015C">
        <w:rPr>
          <w:color w:val="355D7E" w:themeColor="accent1" w:themeShade="80"/>
          <w:lang w:val="ru-RU"/>
        </w:rPr>
        <w:t xml:space="preserve"> вопрос не вызывает проблем с её идентификацией.</w:t>
      </w:r>
    </w:p>
    <w:p w14:paraId="14D0EBB9" w14:textId="77777777" w:rsidR="00A93206" w:rsidRPr="001B015C" w:rsidRDefault="00525213" w:rsidP="001B015C">
      <w:pPr>
        <w:pStyle w:val="afb"/>
        <w:jc w:val="both"/>
        <w:rPr>
          <w:color w:val="355D7E" w:themeColor="accent1" w:themeShade="80"/>
          <w:lang w:val="ru-RU"/>
        </w:rPr>
      </w:pPr>
      <w:r>
        <w:rPr>
          <w:color w:val="355D7E" w:themeColor="accent1" w:themeShade="80"/>
          <w:lang w:val="ru-RU"/>
        </w:rPr>
        <w:t>Отсутствие портрета целевой аудитории крайне негативно сказывается на выборе стиля коммуникаций, подборе тем и подготовке издания. Снижая качество и результативность издания в целом.</w:t>
      </w:r>
    </w:p>
    <w:p w14:paraId="2DEFC876" w14:textId="77777777" w:rsidR="00BD324F" w:rsidRPr="007474AD" w:rsidRDefault="00BD324F" w:rsidP="00BD324F">
      <w:pPr>
        <w:pStyle w:val="1"/>
        <w:rPr>
          <w:b/>
          <w:lang w:val="ru-RU"/>
        </w:rPr>
      </w:pPr>
      <w:bookmarkStart w:id="18" w:name="_Toc447826245"/>
      <w:r w:rsidRPr="007474AD">
        <w:rPr>
          <w:b/>
          <w:lang w:val="ru-RU"/>
        </w:rPr>
        <w:t>Подготовка издания</w:t>
      </w:r>
      <w:bookmarkEnd w:id="18"/>
    </w:p>
    <w:p w14:paraId="62EA2FCE" w14:textId="77777777" w:rsidR="00BD324F" w:rsidRDefault="003603A9" w:rsidP="00BD324F">
      <w:pPr>
        <w:jc w:val="both"/>
      </w:pPr>
      <w:r>
        <w:t>Для того, чтобы понять, как корпоративные издания становятся тем, что они есть, необходимо выяснить кто их готовит и кто принимает решение о том, что такое «хорошо» и что такое «плохо» для корпоративного медиа.</w:t>
      </w:r>
      <w:r w:rsidR="00BD324F">
        <w:t xml:space="preserve"> Мы попросили наших коллег поделиться с ними </w:t>
      </w:r>
      <w:r>
        <w:t>информацией</w:t>
      </w:r>
      <w:r w:rsidR="00BD324F">
        <w:t xml:space="preserve"> о том, как происходит процесс планирования издания, какие цели перед ним ставятся, какие темы издание чаще всего затрагивает, и </w:t>
      </w:r>
      <w:r>
        <w:t xml:space="preserve">какие подразделения </w:t>
      </w:r>
      <w:r w:rsidR="00BD324F">
        <w:t>принима</w:t>
      </w:r>
      <w:r>
        <w:t>ют</w:t>
      </w:r>
      <w:r w:rsidR="00BD324F">
        <w:t xml:space="preserve"> участие в подготовке материалов внутри компании. Ответы на эти вопросы позволяют нам нарисовать </w:t>
      </w:r>
      <w:r w:rsidR="008B3995">
        <w:t>детальную картину процесса создания СМИ внутри компании.</w:t>
      </w:r>
    </w:p>
    <w:p w14:paraId="4D38E2FA" w14:textId="77777777" w:rsidR="007474AD" w:rsidRDefault="007474AD" w:rsidP="007474AD">
      <w:pPr>
        <w:pStyle w:val="20"/>
        <w:rPr>
          <w:lang w:val="ru-RU"/>
        </w:rPr>
      </w:pPr>
      <w:bookmarkStart w:id="19" w:name="_Toc447826246"/>
      <w:r>
        <w:rPr>
          <w:lang w:val="ru-RU"/>
        </w:rPr>
        <w:t>Подразделения, ответственные за выпуск</w:t>
      </w:r>
      <w:bookmarkEnd w:id="19"/>
      <w:r>
        <w:rPr>
          <w:lang w:val="ru-RU"/>
        </w:rPr>
        <w:t xml:space="preserve"> </w:t>
      </w:r>
    </w:p>
    <w:p w14:paraId="1A68754D" w14:textId="77777777" w:rsidR="007718A6" w:rsidRPr="007718A6" w:rsidRDefault="007718A6" w:rsidP="007718A6">
      <w:r>
        <w:rPr>
          <w:noProof/>
          <w:lang w:val="en-US" w:eastAsia="ru-RU"/>
        </w:rPr>
        <w:drawing>
          <wp:anchor distT="0" distB="0" distL="114300" distR="114300" simplePos="0" relativeHeight="251758592" behindDoc="0" locked="0" layoutInCell="1" allowOverlap="1" wp14:anchorId="7C2128FA" wp14:editId="1F2E0312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4829175" cy="2950210"/>
            <wp:effectExtent l="0" t="0" r="9525" b="2540"/>
            <wp:wrapTopAndBottom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д016.png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8D4B4" w14:textId="77777777" w:rsidR="007718A6" w:rsidRPr="007718A6" w:rsidRDefault="007718A6" w:rsidP="00BD324F">
      <w:pPr>
        <w:jc w:val="both"/>
      </w:pPr>
      <w:r>
        <w:t xml:space="preserve">За последние пять лет, внутри компаний, за выпуск корпоративного издания чаще всего стали отвечать специалисты по внутренним коммуникациям, и помогающие им сотрудники </w:t>
      </w:r>
      <w:r>
        <w:rPr>
          <w:lang w:val="en-US"/>
        </w:rPr>
        <w:t>PR</w:t>
      </w:r>
      <w:r>
        <w:t xml:space="preserve">-службы. Доля таких ответов составили 53%.  </w:t>
      </w:r>
      <w:r w:rsidR="00DC232B">
        <w:t xml:space="preserve">В 20% компаний в процесс подготовки </w:t>
      </w:r>
      <w:r w:rsidR="00DC232B">
        <w:lastRenderedPageBreak/>
        <w:t xml:space="preserve">включается пресс-служба, </w:t>
      </w:r>
      <w:r w:rsidR="00DC232B">
        <w:rPr>
          <w:lang w:val="en-US"/>
        </w:rPr>
        <w:t>HR</w:t>
      </w:r>
      <w:r w:rsidR="00DC232B">
        <w:t>, маркетинг, а</w:t>
      </w:r>
      <w:r>
        <w:t xml:space="preserve"> в 12% - сотрудники других функциональных подразделений.</w:t>
      </w:r>
    </w:p>
    <w:p w14:paraId="34B4CD0A" w14:textId="77777777" w:rsidR="007718A6" w:rsidRDefault="007718A6" w:rsidP="00BD324F">
      <w:pPr>
        <w:jc w:val="both"/>
      </w:pPr>
    </w:p>
    <w:p w14:paraId="172AD5B2" w14:textId="77777777" w:rsidR="008B3995" w:rsidRPr="002451B5" w:rsidRDefault="002451B5" w:rsidP="00BD324F">
      <w:pPr>
        <w:jc w:val="both"/>
      </w:pPr>
      <w:r>
        <w:t xml:space="preserve">В целом можно отметить, что участие </w:t>
      </w:r>
      <w:r>
        <w:rPr>
          <w:lang w:val="en-US"/>
        </w:rPr>
        <w:t>HR</w:t>
      </w:r>
      <w:r>
        <w:t>-служб компаний в соз</w:t>
      </w:r>
      <w:r w:rsidR="00DC232B">
        <w:t>дании корпоративных изданий не велико</w:t>
      </w:r>
      <w:r>
        <w:t xml:space="preserve">, как этого требуют </w:t>
      </w:r>
      <w:r w:rsidR="00DC232B">
        <w:t>цели,</w:t>
      </w:r>
      <w:r>
        <w:t xml:space="preserve"> стоящие перед </w:t>
      </w:r>
      <w:r w:rsidR="00DC232B">
        <w:t>корпоративными медиа. И продолжает снижаться, что не может не отразиться на трансляции мотивационных посылов сотрудникам компаний.</w:t>
      </w:r>
    </w:p>
    <w:p w14:paraId="6154D811" w14:textId="77777777" w:rsidR="007474AD" w:rsidRPr="00D06F1A" w:rsidRDefault="007474AD" w:rsidP="007474AD">
      <w:pPr>
        <w:pStyle w:val="20"/>
        <w:rPr>
          <w:lang w:val="ru-RU"/>
        </w:rPr>
      </w:pPr>
      <w:bookmarkStart w:id="20" w:name="_Toc447826247"/>
      <w:r w:rsidRPr="00D06F1A">
        <w:rPr>
          <w:lang w:val="ru-RU"/>
        </w:rPr>
        <w:t>Редакция издания</w:t>
      </w:r>
      <w:bookmarkEnd w:id="20"/>
    </w:p>
    <w:p w14:paraId="0EF1EC2E" w14:textId="77777777" w:rsidR="008B3995" w:rsidRDefault="00667A89" w:rsidP="00BD324F">
      <w:pPr>
        <w:jc w:val="both"/>
      </w:pPr>
      <w:r>
        <w:t>По-прежнему почти в половине</w:t>
      </w:r>
      <w:r w:rsidR="008B3995">
        <w:t xml:space="preserve"> опрошенных компаний существуют выделенные редакции</w:t>
      </w:r>
      <w:r w:rsidR="00D06F1A">
        <w:rPr>
          <w:rStyle w:val="affb"/>
        </w:rPr>
        <w:footnoteReference w:id="2"/>
      </w:r>
      <w:r w:rsidR="00D06F1A">
        <w:t xml:space="preserve">. </w:t>
      </w:r>
      <w:r>
        <w:t xml:space="preserve">При этом с ростом доли электронных изданий готовность компаний создавать выделенную редакцию только сократилась (с 50% до 46%). </w:t>
      </w:r>
      <w:r w:rsidR="00DD7620">
        <w:t xml:space="preserve">А сама численность внутренней редакции – катастрофически упала. Многие компании готовы компенсировать отсутствие внутренние редакции более плотным взаимодействием с подрядчиком, выпускающим корпоративное медиа, но так происходит далеко не всегда. </w:t>
      </w:r>
    </w:p>
    <w:p w14:paraId="71FE58AE" w14:textId="77777777" w:rsidR="00667A89" w:rsidRDefault="00667A89" w:rsidP="00BD324F">
      <w:pPr>
        <w:jc w:val="both"/>
      </w:pPr>
      <w:r>
        <w:rPr>
          <w:noProof/>
          <w:lang w:val="en-US" w:eastAsia="ru-RU"/>
        </w:rPr>
        <w:drawing>
          <wp:inline distT="0" distB="0" distL="0" distR="0" wp14:anchorId="433893F1" wp14:editId="6C906C8D">
            <wp:extent cx="4782217" cy="2857899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д017.png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CFF5A" w14:textId="77777777" w:rsidR="00667A89" w:rsidRDefault="00667A89" w:rsidP="00BD324F">
      <w:pPr>
        <w:jc w:val="both"/>
      </w:pPr>
    </w:p>
    <w:p w14:paraId="32FCE827" w14:textId="77777777" w:rsidR="008B3995" w:rsidRDefault="00DA403F" w:rsidP="00BD324F">
      <w:pPr>
        <w:jc w:val="both"/>
      </w:pPr>
      <w:r>
        <w:t>Большинство существующих редакций</w:t>
      </w:r>
      <w:r w:rsidR="00667A89">
        <w:t xml:space="preserve"> (17%)</w:t>
      </w:r>
      <w:r>
        <w:t xml:space="preserve"> имеет минимальный состав – 1 человек, по сути это </w:t>
      </w:r>
      <w:r w:rsidR="00667A89">
        <w:t xml:space="preserve">и редактор, и журналист, и фотограф и часто – </w:t>
      </w:r>
      <w:r w:rsidR="00DD7620">
        <w:t>администратор сайта</w:t>
      </w:r>
      <w:r w:rsidR="00667A89">
        <w:t xml:space="preserve"> (для </w:t>
      </w:r>
      <w:proofErr w:type="spellStart"/>
      <w:r w:rsidR="00667A89">
        <w:t>эл.сми</w:t>
      </w:r>
      <w:proofErr w:type="spellEnd"/>
      <w:r w:rsidR="00667A89">
        <w:t>) в одном лице</w:t>
      </w:r>
      <w:r>
        <w:t xml:space="preserve">. </w:t>
      </w:r>
      <w:r w:rsidR="00DD7620">
        <w:t>16</w:t>
      </w:r>
      <w:r>
        <w:t xml:space="preserve">% редакций насчитывает в своем составе </w:t>
      </w:r>
      <w:r w:rsidR="00DD7620">
        <w:t>2 человек</w:t>
      </w:r>
      <w:r>
        <w:t xml:space="preserve"> (главный редактор</w:t>
      </w:r>
      <w:r w:rsidR="00DD7620">
        <w:t>/</w:t>
      </w:r>
      <w:r>
        <w:t xml:space="preserve">журналист и дизайнер). </w:t>
      </w:r>
      <w:r w:rsidR="00DD7620">
        <w:t>Только 6%</w:t>
      </w:r>
      <w:r>
        <w:t xml:space="preserve"> редакций достаточно велико – 5 человек и более. В этом случае в редакцию включены представители различных функциональных подразделений, каждый из которых отвечает за свой тематический блок. </w:t>
      </w:r>
      <w:r w:rsidR="00DD7620">
        <w:t>15</w:t>
      </w:r>
      <w:r>
        <w:t xml:space="preserve">% редакций насчитывает в своем составе от </w:t>
      </w:r>
      <w:r w:rsidR="00DD7620">
        <w:t>3</w:t>
      </w:r>
      <w:r>
        <w:t xml:space="preserve"> до 5 человек. </w:t>
      </w:r>
    </w:p>
    <w:p w14:paraId="2B62EC72" w14:textId="77777777" w:rsidR="00DA403F" w:rsidRDefault="00DA403F" w:rsidP="00DA403F">
      <w:pPr>
        <w:jc w:val="both"/>
      </w:pPr>
      <w:r>
        <w:lastRenderedPageBreak/>
        <w:t>В тех случаях, когда респонденты отмечали отсутствие в компании выделенной редакции, за подготовку и выпуск издания были ответственны – рабочие группы (</w:t>
      </w:r>
      <w:r w:rsidR="00E238EE">
        <w:t>12</w:t>
      </w:r>
      <w:r>
        <w:t>%), лично редактор / главный редактор (1</w:t>
      </w:r>
      <w:r w:rsidR="00E238EE">
        <w:t>0</w:t>
      </w:r>
      <w:r>
        <w:t>%). В 1</w:t>
      </w:r>
      <w:r w:rsidR="00E238EE">
        <w:t>9</w:t>
      </w:r>
      <w:r>
        <w:t xml:space="preserve">% случаев редакция находилась на стороне компании – подрядчика. </w:t>
      </w:r>
    </w:p>
    <w:p w14:paraId="0D15A7CF" w14:textId="77777777" w:rsidR="00DA403F" w:rsidRPr="000F7171" w:rsidRDefault="00340FC5" w:rsidP="000F7171">
      <w:pPr>
        <w:pStyle w:val="20"/>
        <w:rPr>
          <w:lang w:val="ru-RU"/>
        </w:rPr>
      </w:pPr>
      <w:bookmarkStart w:id="21" w:name="_Toc447826248"/>
      <w:r>
        <w:rPr>
          <w:lang w:val="ru-RU"/>
        </w:rPr>
        <w:t>«</w:t>
      </w:r>
      <w:r w:rsidR="00DA403F" w:rsidRPr="000F7171">
        <w:rPr>
          <w:lang w:val="ru-RU"/>
        </w:rPr>
        <w:t>Народные</w:t>
      </w:r>
      <w:r>
        <w:rPr>
          <w:lang w:val="ru-RU"/>
        </w:rPr>
        <w:t>»</w:t>
      </w:r>
      <w:r w:rsidR="00DA403F" w:rsidRPr="000F7171">
        <w:rPr>
          <w:lang w:val="ru-RU"/>
        </w:rPr>
        <w:t xml:space="preserve"> корреспонденты</w:t>
      </w:r>
      <w:bookmarkEnd w:id="21"/>
    </w:p>
    <w:p w14:paraId="12D3743D" w14:textId="77777777" w:rsidR="00340FC5" w:rsidRDefault="00340FC5" w:rsidP="00BD324F">
      <w:pPr>
        <w:jc w:val="both"/>
      </w:pPr>
      <w:r>
        <w:t xml:space="preserve">Для того, чтобы издание было по-настоящему актуальным и «живым» большинство компаний стремятся собирать новости и материалы непосредственно в подразделениях. Часто, для реализации этой задачи в компании создается специализированная сеть корреспондентов – доверенных лиц редакции, в различных подразделениях компании. </w:t>
      </w:r>
    </w:p>
    <w:p w14:paraId="551EF8F0" w14:textId="77777777" w:rsidR="00340FC5" w:rsidRDefault="00376641" w:rsidP="00BD324F">
      <w:pPr>
        <w:jc w:val="both"/>
      </w:pPr>
      <w:r>
        <w:rPr>
          <w:noProof/>
          <w:lang w:val="en-US" w:eastAsia="ru-RU"/>
        </w:rPr>
        <w:drawing>
          <wp:inline distT="0" distB="0" distL="0" distR="0" wp14:anchorId="7BA13B8E" wp14:editId="7376AACC">
            <wp:extent cx="4572638" cy="2743583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д018.png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7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0F28B" w14:textId="77777777" w:rsidR="00376641" w:rsidRDefault="00376641" w:rsidP="00BD324F">
      <w:pPr>
        <w:jc w:val="both"/>
      </w:pPr>
      <w:r>
        <w:t xml:space="preserve">С ростом цифровой, «моментальной» журналистики, казалось бы, число таких «народных» корреспондентов должно возрасти. Ведь цифровые средства коммуникации буквально предоставляют каждому возможность поделиться информацией. </w:t>
      </w:r>
    </w:p>
    <w:p w14:paraId="76A592CA" w14:textId="77777777" w:rsidR="008B3995" w:rsidRDefault="00376641" w:rsidP="00BD324F">
      <w:pPr>
        <w:jc w:val="both"/>
      </w:pPr>
      <w:r>
        <w:t xml:space="preserve">Тем не менее, за последние шесть лет доля компаний </w:t>
      </w:r>
      <w:r w:rsidR="00F354BA">
        <w:t>поощряющих</w:t>
      </w:r>
      <w:r>
        <w:t xml:space="preserve"> подобный способ сбора и создания контента упал с </w:t>
      </w:r>
      <w:r w:rsidR="00F354BA">
        <w:t xml:space="preserve">53% до 46%. </w:t>
      </w:r>
    </w:p>
    <w:p w14:paraId="48FD367C" w14:textId="77777777" w:rsidR="008B3995" w:rsidRPr="00170339" w:rsidRDefault="00170339" w:rsidP="00170339">
      <w:pPr>
        <w:pStyle w:val="20"/>
        <w:rPr>
          <w:lang w:val="ru-RU"/>
        </w:rPr>
      </w:pPr>
      <w:bookmarkStart w:id="22" w:name="_Toc447826249"/>
      <w:r w:rsidRPr="00170339">
        <w:rPr>
          <w:lang w:val="ru-RU"/>
        </w:rPr>
        <w:t>Участие руководства</w:t>
      </w:r>
      <w:r>
        <w:rPr>
          <w:lang w:val="ru-RU"/>
        </w:rPr>
        <w:t xml:space="preserve"> в издании</w:t>
      </w:r>
      <w:bookmarkEnd w:id="22"/>
      <w:r>
        <w:rPr>
          <w:lang w:val="ru-RU"/>
        </w:rPr>
        <w:t xml:space="preserve"> </w:t>
      </w:r>
    </w:p>
    <w:p w14:paraId="35200A7D" w14:textId="77777777" w:rsidR="00077FE3" w:rsidRDefault="00170339" w:rsidP="00BD324F">
      <w:pPr>
        <w:jc w:val="both"/>
      </w:pPr>
      <w:r>
        <w:t xml:space="preserve">Отдельным вопросом </w:t>
      </w:r>
      <w:r w:rsidR="00077FE3">
        <w:t>нашего исследования</w:t>
      </w:r>
      <w:r>
        <w:t xml:space="preserve"> стала оценка степени участия руководства компании в процессе создания и </w:t>
      </w:r>
      <w:r w:rsidR="00077FE3">
        <w:t>выпуска корпоративного издания.</w:t>
      </w:r>
    </w:p>
    <w:p w14:paraId="293F3647" w14:textId="77777777" w:rsidR="00077FE3" w:rsidRDefault="00170339" w:rsidP="00BD324F">
      <w:pPr>
        <w:jc w:val="both"/>
      </w:pPr>
      <w:r>
        <w:t>С одной стороны – без поддержки и одобрения первых лиц издание не может успешно развиваться, с другой – всем известны случаи, когда объективно занятой руководитель не может удел</w:t>
      </w:r>
      <w:r w:rsidR="00001A16">
        <w:t>и</w:t>
      </w:r>
      <w:r>
        <w:t xml:space="preserve">ть достаточно времени работе с </w:t>
      </w:r>
      <w:r w:rsidR="00001A16">
        <w:t>редакцией</w:t>
      </w:r>
      <w:r>
        <w:t xml:space="preserve">, что </w:t>
      </w:r>
      <w:r w:rsidR="00001A16">
        <w:t>негативно сказывается на сроках и регулярности выхода издания.</w:t>
      </w:r>
    </w:p>
    <w:p w14:paraId="7912059A" w14:textId="77777777" w:rsidR="00170339" w:rsidRDefault="00077FE3" w:rsidP="00BD324F">
      <w:pPr>
        <w:jc w:val="both"/>
      </w:pPr>
      <w:r w:rsidRPr="00077FE3">
        <w:rPr>
          <w:noProof/>
          <w:lang w:eastAsia="ru-RU"/>
        </w:rPr>
        <w:lastRenderedPageBreak/>
        <w:t xml:space="preserve"> </w:t>
      </w:r>
      <w:r>
        <w:rPr>
          <w:noProof/>
          <w:lang w:val="en-US" w:eastAsia="ru-RU"/>
        </w:rPr>
        <w:drawing>
          <wp:inline distT="0" distB="0" distL="0" distR="0" wp14:anchorId="2A8349D3" wp14:editId="09B3E4EB">
            <wp:extent cx="5277587" cy="3315163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д019.png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331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DCD8C" w14:textId="77777777" w:rsidR="008B3995" w:rsidRDefault="00001A16" w:rsidP="00BD324F">
      <w:pPr>
        <w:jc w:val="both"/>
      </w:pPr>
      <w:r>
        <w:t>Мы попросили участников опроса оценить</w:t>
      </w:r>
      <w:r w:rsidR="00012000">
        <w:t>,</w:t>
      </w:r>
      <w:r>
        <w:t xml:space="preserve"> каким образом руководство компании участвует в их работе.</w:t>
      </w:r>
    </w:p>
    <w:p w14:paraId="66733D36" w14:textId="77777777" w:rsidR="00001A16" w:rsidRDefault="00077FE3" w:rsidP="00BD324F">
      <w:pPr>
        <w:jc w:val="both"/>
      </w:pPr>
      <w:r>
        <w:t>40</w:t>
      </w:r>
      <w:r w:rsidR="00001A16">
        <w:t>% отпрошенных отметили, что в их случае руководство ограничивается визированием номера, перед отправкой его на печать.</w:t>
      </w:r>
    </w:p>
    <w:p w14:paraId="6E003A26" w14:textId="77777777" w:rsidR="00001A16" w:rsidRDefault="00077FE3" w:rsidP="00BD324F">
      <w:pPr>
        <w:jc w:val="both"/>
      </w:pPr>
      <w:r>
        <w:t>19</w:t>
      </w:r>
      <w:r w:rsidR="00001A16">
        <w:t xml:space="preserve">% указали, что руководители утверждают темы публикаций, в </w:t>
      </w:r>
      <w:r>
        <w:t>11</w:t>
      </w:r>
      <w:r w:rsidR="00001A16">
        <w:t xml:space="preserve">% случаев руководители самостоятельно пишут тексты в издание, а </w:t>
      </w:r>
      <w:r>
        <w:t xml:space="preserve">5% компаний руководство участвует буквально во всех процессах подготовки издания от А до Я. В </w:t>
      </w:r>
      <w:r w:rsidR="00001A16">
        <w:t xml:space="preserve"> </w:t>
      </w:r>
      <w:r>
        <w:t>15</w:t>
      </w:r>
      <w:r w:rsidR="00001A16">
        <w:t xml:space="preserve">% компаний руководство не участвует в процессе выпуска СМИ, предпочитая оценивать готовый результат. </w:t>
      </w:r>
    </w:p>
    <w:p w14:paraId="19C3B579" w14:textId="77777777" w:rsidR="00001A16" w:rsidRDefault="00077FE3" w:rsidP="00BD324F">
      <w:pPr>
        <w:jc w:val="both"/>
      </w:pPr>
      <w:r>
        <w:t>Каждый десятый</w:t>
      </w:r>
      <w:r w:rsidR="00001A16">
        <w:t xml:space="preserve"> респондент затруднились указать, каким образом руководство их компании участвует в подготовке издания. Участники  этой группы отмечали, что «руководство занимается всем», «составляет план номера», «утверждает тексты и иллюстрации» и т.п. При этом достаточно часто отмечалось, что такая работа </w:t>
      </w:r>
      <w:r>
        <w:t>носит не</w:t>
      </w:r>
      <w:r w:rsidR="00001A16">
        <w:t>регулярный характер.</w:t>
      </w:r>
    </w:p>
    <w:p w14:paraId="0415AB91" w14:textId="77777777" w:rsidR="00001A16" w:rsidRPr="001B015C" w:rsidRDefault="000763B7" w:rsidP="001B015C">
      <w:pPr>
        <w:pStyle w:val="afb"/>
        <w:jc w:val="both"/>
        <w:rPr>
          <w:b/>
          <w:color w:val="355D7E" w:themeColor="accent1" w:themeShade="80"/>
          <w:sz w:val="28"/>
          <w:szCs w:val="28"/>
          <w:lang w:val="ru-RU"/>
        </w:rPr>
      </w:pPr>
      <w:r w:rsidRPr="001B015C">
        <w:rPr>
          <w:b/>
          <w:color w:val="355D7E" w:themeColor="accent1" w:themeShade="80"/>
          <w:sz w:val="28"/>
          <w:szCs w:val="28"/>
          <w:lang w:val="ru-RU"/>
        </w:rPr>
        <w:t>выводы</w:t>
      </w:r>
    </w:p>
    <w:p w14:paraId="4E638D87" w14:textId="77777777" w:rsidR="00001A16" w:rsidRPr="001B015C" w:rsidRDefault="00001A16" w:rsidP="001B015C">
      <w:pPr>
        <w:pStyle w:val="afb"/>
        <w:jc w:val="both"/>
        <w:rPr>
          <w:color w:val="355D7E" w:themeColor="accent1" w:themeShade="80"/>
          <w:lang w:val="ru-RU"/>
        </w:rPr>
      </w:pPr>
      <w:r w:rsidRPr="001B015C">
        <w:rPr>
          <w:color w:val="355D7E" w:themeColor="accent1" w:themeShade="80"/>
          <w:lang w:val="ru-RU"/>
        </w:rPr>
        <w:t xml:space="preserve">Анализируя процесс подготовки издания </w:t>
      </w:r>
      <w:r w:rsidR="00FA2E34" w:rsidRPr="001B015C">
        <w:rPr>
          <w:color w:val="355D7E" w:themeColor="accent1" w:themeShade="80"/>
          <w:lang w:val="ru-RU"/>
        </w:rPr>
        <w:t>(</w:t>
      </w:r>
      <w:r w:rsidRPr="001B015C">
        <w:rPr>
          <w:color w:val="355D7E" w:themeColor="accent1" w:themeShade="80"/>
          <w:lang w:val="ru-RU"/>
        </w:rPr>
        <w:t xml:space="preserve">внутри </w:t>
      </w:r>
      <w:r w:rsidR="00FA2E34" w:rsidRPr="001B015C">
        <w:rPr>
          <w:color w:val="355D7E" w:themeColor="accent1" w:themeShade="80"/>
          <w:lang w:val="ru-RU"/>
        </w:rPr>
        <w:t>компании)</w:t>
      </w:r>
      <w:r w:rsidRPr="001B015C">
        <w:rPr>
          <w:color w:val="355D7E" w:themeColor="accent1" w:themeShade="80"/>
          <w:lang w:val="ru-RU"/>
        </w:rPr>
        <w:t xml:space="preserve"> необходимо отметить, что </w:t>
      </w:r>
      <w:r w:rsidR="0049266B">
        <w:rPr>
          <w:color w:val="355D7E" w:themeColor="accent1" w:themeShade="80"/>
          <w:lang w:val="ru-RU"/>
        </w:rPr>
        <w:t xml:space="preserve">как и шесть лет назад </w:t>
      </w:r>
      <w:r w:rsidRPr="001B015C">
        <w:rPr>
          <w:color w:val="355D7E" w:themeColor="accent1" w:themeShade="80"/>
          <w:lang w:val="ru-RU"/>
        </w:rPr>
        <w:t>в компаниях часто отсутствуют профессиональные кадры и вы</w:t>
      </w:r>
      <w:r w:rsidR="00FA2E34" w:rsidRPr="001B015C">
        <w:rPr>
          <w:color w:val="355D7E" w:themeColor="accent1" w:themeShade="80"/>
          <w:lang w:val="ru-RU"/>
        </w:rPr>
        <w:t xml:space="preserve">деленные редакции, что, </w:t>
      </w:r>
      <w:r w:rsidR="007A0CBD" w:rsidRPr="001B015C">
        <w:rPr>
          <w:color w:val="355D7E" w:themeColor="accent1" w:themeShade="80"/>
          <w:lang w:val="ru-RU"/>
        </w:rPr>
        <w:t>несомненно,</w:t>
      </w:r>
      <w:r w:rsidR="00FA2E34" w:rsidRPr="001B015C">
        <w:rPr>
          <w:color w:val="355D7E" w:themeColor="accent1" w:themeShade="80"/>
          <w:lang w:val="ru-RU"/>
        </w:rPr>
        <w:t xml:space="preserve"> снижает качество итогового продукта. </w:t>
      </w:r>
    </w:p>
    <w:p w14:paraId="5C394231" w14:textId="77777777" w:rsidR="00001A16" w:rsidRPr="001B015C" w:rsidRDefault="0049266B" w:rsidP="001B015C">
      <w:pPr>
        <w:pStyle w:val="afb"/>
        <w:jc w:val="both"/>
        <w:rPr>
          <w:color w:val="355D7E" w:themeColor="accent1" w:themeShade="80"/>
          <w:lang w:val="ru-RU"/>
        </w:rPr>
      </w:pPr>
      <w:r>
        <w:rPr>
          <w:color w:val="355D7E" w:themeColor="accent1" w:themeShade="80"/>
          <w:lang w:val="ru-RU"/>
        </w:rPr>
        <w:t xml:space="preserve">По-прежнему </w:t>
      </w:r>
      <w:r w:rsidR="00FA2E34" w:rsidRPr="001B015C">
        <w:rPr>
          <w:color w:val="355D7E" w:themeColor="accent1" w:themeShade="80"/>
          <w:lang w:val="ru-RU"/>
        </w:rPr>
        <w:t xml:space="preserve">негативным фактором часто выступает нерегулярное и не поддающееся </w:t>
      </w:r>
      <w:r w:rsidRPr="001B015C">
        <w:rPr>
          <w:color w:val="355D7E" w:themeColor="accent1" w:themeShade="80"/>
          <w:lang w:val="ru-RU"/>
        </w:rPr>
        <w:t>ПЛАНИРОВАНИЮ ВМЕШАТЕЛЬСТВО</w:t>
      </w:r>
      <w:r w:rsidR="00FA2E34" w:rsidRPr="001B015C">
        <w:rPr>
          <w:color w:val="355D7E" w:themeColor="accent1" w:themeShade="80"/>
          <w:lang w:val="ru-RU"/>
        </w:rPr>
        <w:t xml:space="preserve"> руководства в процесс подготовки издания.</w:t>
      </w:r>
    </w:p>
    <w:p w14:paraId="1BAD3CF3" w14:textId="77777777" w:rsidR="00001A16" w:rsidRPr="001B015C" w:rsidRDefault="0049266B" w:rsidP="001B015C">
      <w:pPr>
        <w:pStyle w:val="afb"/>
        <w:jc w:val="both"/>
        <w:rPr>
          <w:color w:val="355D7E" w:themeColor="accent1" w:themeShade="80"/>
          <w:lang w:val="ru-RU"/>
        </w:rPr>
      </w:pPr>
      <w:r>
        <w:rPr>
          <w:color w:val="355D7E" w:themeColor="accent1" w:themeShade="80"/>
          <w:lang w:val="ru-RU"/>
        </w:rPr>
        <w:t>К сожалению, наши надежды на рост сетевого способа поиска и подготовки контента, высказанный в прошлом исследовании не оправдался</w:t>
      </w:r>
      <w:r w:rsidR="00FA2E34" w:rsidRPr="001B015C">
        <w:rPr>
          <w:color w:val="355D7E" w:themeColor="accent1" w:themeShade="80"/>
          <w:lang w:val="ru-RU"/>
        </w:rPr>
        <w:t>.</w:t>
      </w:r>
      <w:r>
        <w:rPr>
          <w:color w:val="355D7E" w:themeColor="accent1" w:themeShade="80"/>
          <w:lang w:val="ru-RU"/>
        </w:rPr>
        <w:t xml:space="preserve"> Доля компаний, использующих практику «народных корреспондентов» не только не возросла, а даже снизилась на 7%.</w:t>
      </w:r>
    </w:p>
    <w:p w14:paraId="60080660" w14:textId="77777777" w:rsidR="00092DB4" w:rsidRPr="00236FE1" w:rsidRDefault="00236FE1" w:rsidP="00236FE1">
      <w:pPr>
        <w:pStyle w:val="1"/>
        <w:rPr>
          <w:b/>
          <w:lang w:val="ru-RU"/>
        </w:rPr>
      </w:pPr>
      <w:bookmarkStart w:id="23" w:name="_Toc447826250"/>
      <w:r w:rsidRPr="00236FE1">
        <w:rPr>
          <w:b/>
          <w:lang w:val="ru-RU"/>
        </w:rPr>
        <w:lastRenderedPageBreak/>
        <w:t>Содержание и цели корпоративного издания</w:t>
      </w:r>
      <w:bookmarkEnd w:id="23"/>
    </w:p>
    <w:p w14:paraId="2EE97162" w14:textId="77777777" w:rsidR="00236FE1" w:rsidRDefault="00236FE1" w:rsidP="00236FE1">
      <w:r>
        <w:t>Чему же посвящены корпоративные издания? Какие цели перед ними стоят и о чем они пишут? Эти и другие вопросы мы задавали нашим респондентам в ходе исследования, для того чтобы четче очертить цели и задачи этого инструмента корпоративных коммуникаций.</w:t>
      </w:r>
    </w:p>
    <w:p w14:paraId="4CAF94A4" w14:textId="77777777" w:rsidR="00236FE1" w:rsidRDefault="00236FE1" w:rsidP="00236FE1">
      <w:pPr>
        <w:pStyle w:val="20"/>
        <w:rPr>
          <w:lang w:val="ru-RU"/>
        </w:rPr>
      </w:pPr>
      <w:bookmarkStart w:id="24" w:name="_Toc447826251"/>
      <w:r w:rsidRPr="00677827">
        <w:rPr>
          <w:lang w:val="ru-RU"/>
        </w:rPr>
        <w:t>Цели</w:t>
      </w:r>
      <w:r w:rsidRPr="0019546A">
        <w:rPr>
          <w:lang w:val="ru-RU"/>
        </w:rPr>
        <w:t xml:space="preserve">, </w:t>
      </w:r>
      <w:r w:rsidRPr="00677827">
        <w:rPr>
          <w:lang w:val="ru-RU"/>
        </w:rPr>
        <w:t>стоящие</w:t>
      </w:r>
      <w:r w:rsidRPr="0019546A">
        <w:rPr>
          <w:lang w:val="ru-RU"/>
        </w:rPr>
        <w:t xml:space="preserve"> </w:t>
      </w:r>
      <w:r w:rsidRPr="00677827">
        <w:rPr>
          <w:lang w:val="ru-RU"/>
        </w:rPr>
        <w:t>перед</w:t>
      </w:r>
      <w:r w:rsidRPr="0019546A">
        <w:rPr>
          <w:lang w:val="ru-RU"/>
        </w:rPr>
        <w:t xml:space="preserve"> </w:t>
      </w:r>
      <w:r w:rsidRPr="00677827">
        <w:rPr>
          <w:lang w:val="ru-RU"/>
        </w:rPr>
        <w:t>корпоративным</w:t>
      </w:r>
      <w:r w:rsidRPr="0019546A">
        <w:rPr>
          <w:lang w:val="ru-RU"/>
        </w:rPr>
        <w:t xml:space="preserve"> </w:t>
      </w:r>
      <w:r w:rsidRPr="00677827">
        <w:rPr>
          <w:lang w:val="ru-RU"/>
        </w:rPr>
        <w:t>изданием</w:t>
      </w:r>
      <w:bookmarkEnd w:id="24"/>
    </w:p>
    <w:p w14:paraId="06E641D5" w14:textId="77777777" w:rsidR="00236FE1" w:rsidRDefault="00236FE1" w:rsidP="00BF7FBA">
      <w:pPr>
        <w:jc w:val="both"/>
      </w:pPr>
      <w:r>
        <w:t xml:space="preserve">Анализируя </w:t>
      </w:r>
      <w:r w:rsidR="00032C90">
        <w:t>цели,</w:t>
      </w:r>
      <w:r>
        <w:t xml:space="preserve"> стоящие перед корпоративным изданием, мы предложили участникам опроса выделить три ключевые задачи, которые решает СМИ в их компании.</w:t>
      </w:r>
    </w:p>
    <w:p w14:paraId="4A782B38" w14:textId="77777777" w:rsidR="00C207C7" w:rsidRDefault="00C207C7" w:rsidP="00BF7FBA">
      <w:pPr>
        <w:jc w:val="both"/>
      </w:pPr>
      <w:r>
        <w:rPr>
          <w:noProof/>
          <w:lang w:val="en-US" w:eastAsia="ru-RU"/>
        </w:rPr>
        <w:drawing>
          <wp:inline distT="0" distB="0" distL="0" distR="0" wp14:anchorId="5561C6DD" wp14:editId="2316EEAB">
            <wp:extent cx="5029902" cy="3353268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д022.png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335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EEEF0" w14:textId="77777777" w:rsidR="00236FE1" w:rsidRDefault="00236FE1" w:rsidP="00012000">
      <w:pPr>
        <w:jc w:val="both"/>
      </w:pPr>
      <w:r>
        <w:t>Самая популярная тройка ответов – «</w:t>
      </w:r>
      <w:r w:rsidR="00C207C7">
        <w:t>Информирование сотрудников</w:t>
      </w:r>
      <w:r>
        <w:t xml:space="preserve"> / клиен</w:t>
      </w:r>
      <w:r w:rsidR="007A574C">
        <w:t xml:space="preserve">тов о событиях внутри компании», </w:t>
      </w:r>
      <w:r>
        <w:t xml:space="preserve">«повышение лояльности сотрудников / клиентов» и «разъяснение ключевых политик </w:t>
      </w:r>
      <w:r w:rsidR="00C207C7">
        <w:t>компании» осталась</w:t>
      </w:r>
      <w:r w:rsidR="007A574C">
        <w:t xml:space="preserve"> неизменной. </w:t>
      </w:r>
    </w:p>
    <w:p w14:paraId="60C16718" w14:textId="77777777" w:rsidR="00677827" w:rsidRDefault="00677827" w:rsidP="00012000">
      <w:pPr>
        <w:jc w:val="both"/>
      </w:pPr>
      <w:r>
        <w:t xml:space="preserve">Почти половина опрошенных </w:t>
      </w:r>
      <w:r w:rsidR="00C207C7">
        <w:t xml:space="preserve">52% </w:t>
      </w:r>
      <w:r>
        <w:t xml:space="preserve">указывала в качестве одной из главных задачи,  стоящей перед корпоративным СМИ  «формирование имиджа компании» </w:t>
      </w:r>
      <w:r w:rsidR="00C207C7">
        <w:t xml:space="preserve">. </w:t>
      </w:r>
    </w:p>
    <w:p w14:paraId="769CF1EF" w14:textId="77777777" w:rsidR="00092DB4" w:rsidRPr="00677827" w:rsidRDefault="00677827" w:rsidP="00BF7FBA">
      <w:pPr>
        <w:jc w:val="both"/>
      </w:pPr>
      <w:r w:rsidRPr="00677827">
        <w:t xml:space="preserve">Вторую группу по популярности ответов (с существенным отрывом) составили ответы «Информировать о новых продуктах и услугах компании» </w:t>
      </w:r>
      <w:r w:rsidR="00C207C7">
        <w:t>16</w:t>
      </w:r>
      <w:r w:rsidRPr="00677827">
        <w:t xml:space="preserve">%, и «Получать обратную связь от сотрудников / клиентов» </w:t>
      </w:r>
      <w:r w:rsidR="00C207C7">
        <w:t xml:space="preserve">13%, Образование и обучение получило 11%. </w:t>
      </w:r>
    </w:p>
    <w:p w14:paraId="7DFA6571" w14:textId="77777777" w:rsidR="00677827" w:rsidRDefault="00C207C7" w:rsidP="00BF7FBA">
      <w:pPr>
        <w:jc w:val="both"/>
      </w:pPr>
      <w:r>
        <w:t>Возросла доля развлекательного контента – с 7% до 9%</w:t>
      </w:r>
    </w:p>
    <w:p w14:paraId="0A129791" w14:textId="77777777" w:rsidR="00677827" w:rsidRDefault="00677827" w:rsidP="00BF7FBA">
      <w:pPr>
        <w:jc w:val="both"/>
      </w:pPr>
      <w:r>
        <w:t>Давайте же посмотрим, какое отражение нашли цели и задачи корпоративного издания в тематических материалах.</w:t>
      </w:r>
    </w:p>
    <w:p w14:paraId="064D3E5E" w14:textId="77777777" w:rsidR="00677827" w:rsidRDefault="00677827" w:rsidP="00677827">
      <w:pPr>
        <w:pStyle w:val="20"/>
        <w:rPr>
          <w:lang w:val="ru-RU"/>
        </w:rPr>
      </w:pPr>
      <w:bookmarkStart w:id="25" w:name="_Toc447826252"/>
      <w:r w:rsidRPr="00DD1A10">
        <w:rPr>
          <w:lang w:val="ru-RU"/>
        </w:rPr>
        <w:t>Виды</w:t>
      </w:r>
      <w:r w:rsidR="00DD1A10">
        <w:rPr>
          <w:lang w:val="ru-RU"/>
        </w:rPr>
        <w:t xml:space="preserve"> </w:t>
      </w:r>
      <w:r w:rsidRPr="00BF7FBA">
        <w:rPr>
          <w:lang w:val="ru-RU"/>
        </w:rPr>
        <w:t>материалов</w:t>
      </w:r>
      <w:r w:rsidRPr="00A929C9">
        <w:rPr>
          <w:lang w:val="ru-RU"/>
        </w:rPr>
        <w:t xml:space="preserve">, </w:t>
      </w:r>
      <w:r w:rsidRPr="00BF7FBA">
        <w:rPr>
          <w:lang w:val="ru-RU"/>
        </w:rPr>
        <w:t>публикуемых</w:t>
      </w:r>
      <w:r w:rsidRPr="00A929C9">
        <w:rPr>
          <w:lang w:val="ru-RU"/>
        </w:rPr>
        <w:t xml:space="preserve"> в </w:t>
      </w:r>
      <w:r w:rsidRPr="00BF7FBA">
        <w:rPr>
          <w:lang w:val="ru-RU"/>
        </w:rPr>
        <w:t>издании</w:t>
      </w:r>
      <w:bookmarkEnd w:id="25"/>
    </w:p>
    <w:p w14:paraId="5C5E4176" w14:textId="77777777" w:rsidR="00BF7FBA" w:rsidRDefault="00BF7FBA" w:rsidP="00BF7FBA">
      <w:pPr>
        <w:jc w:val="both"/>
      </w:pPr>
      <w:r>
        <w:lastRenderedPageBreak/>
        <w:t>Анализируя содержание корпоративных изданий, мы попросили участников исследования отметить какие именно материалы (по видам) печатают их издания на регулярной основе.</w:t>
      </w:r>
    </w:p>
    <w:p w14:paraId="2702373E" w14:textId="77777777" w:rsidR="00A56378" w:rsidRPr="00BF7FBA" w:rsidRDefault="00A56378" w:rsidP="00BF7FBA">
      <w:pPr>
        <w:jc w:val="both"/>
      </w:pPr>
      <w:r w:rsidRPr="00A56378">
        <w:rPr>
          <w:noProof/>
          <w:lang w:val="en-US" w:eastAsia="ru-RU"/>
        </w:rPr>
        <w:drawing>
          <wp:inline distT="0" distB="0" distL="0" distR="0" wp14:anchorId="41CEDC8E" wp14:editId="37F00389">
            <wp:extent cx="5506218" cy="336279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506218" cy="336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E042B" w14:textId="77777777" w:rsidR="00677827" w:rsidRDefault="00BF7FBA" w:rsidP="00BF7FBA">
      <w:pPr>
        <w:jc w:val="both"/>
      </w:pPr>
      <w:r>
        <w:t xml:space="preserve">Более </w:t>
      </w:r>
      <w:r w:rsidR="00110126">
        <w:t>8</w:t>
      </w:r>
      <w:r>
        <w:t>0% голосов набрали такие ответы как: новости (</w:t>
      </w:r>
      <w:r w:rsidR="00110126">
        <w:t>9</w:t>
      </w:r>
      <w:r>
        <w:t>0%), интервью сотрудников (</w:t>
      </w:r>
      <w:r w:rsidR="00110126">
        <w:t>86</w:t>
      </w:r>
      <w:r>
        <w:t>%), интервью топ</w:t>
      </w:r>
      <w:r w:rsidR="00DD1A10">
        <w:t xml:space="preserve"> </w:t>
      </w:r>
      <w:r>
        <w:t>-</w:t>
      </w:r>
      <w:r w:rsidR="00DD1A10">
        <w:t xml:space="preserve"> </w:t>
      </w:r>
      <w:r>
        <w:t>менеджеров (</w:t>
      </w:r>
      <w:r w:rsidR="00110126">
        <w:t>81%), рассказы</w:t>
      </w:r>
      <w:r>
        <w:t xml:space="preserve"> об отдельных подразделениях (</w:t>
      </w:r>
      <w:r w:rsidR="00110126">
        <w:t>83</w:t>
      </w:r>
      <w:r>
        <w:t>%).</w:t>
      </w:r>
    </w:p>
    <w:p w14:paraId="03C29368" w14:textId="77777777" w:rsidR="00110126" w:rsidRDefault="00110126" w:rsidP="00BF7FBA">
      <w:pPr>
        <w:jc w:val="both"/>
      </w:pPr>
      <w:r>
        <w:t>В целом, можно отметить, что рост доли новостного контента прямо связан с ростом доли электронных медиа. А рост доли «рассказов» и интервью всякого рода – с изменением стилистики корпоративного печатного издания.</w:t>
      </w:r>
    </w:p>
    <w:p w14:paraId="5A9DAF95" w14:textId="77777777" w:rsidR="00110126" w:rsidRDefault="00A929C9" w:rsidP="00FF340F">
      <w:pPr>
        <w:jc w:val="both"/>
      </w:pPr>
      <w:r>
        <w:t xml:space="preserve">Сопоставляя задачи, стоящие перед изданиями и материалы, которые они постоянно публикуют, можно отметить, что большинство изданий достаточно хорошо решает задачу информирования </w:t>
      </w:r>
      <w:r w:rsidR="00110126">
        <w:t>о новостях и событиях и</w:t>
      </w:r>
      <w:r>
        <w:t xml:space="preserve"> разъяснения ключевых политик</w:t>
      </w:r>
      <w:r w:rsidR="00110126">
        <w:t>. За последние годы возрос акцент на формирование</w:t>
      </w:r>
      <w:r>
        <w:t xml:space="preserve"> лояльности</w:t>
      </w:r>
      <w:r w:rsidR="00110126">
        <w:t>, и мы видим это в усилении стилистики «</w:t>
      </w:r>
      <w:proofErr w:type="spellStart"/>
      <w:r w:rsidR="00110126">
        <w:t>сторрителинга</w:t>
      </w:r>
      <w:proofErr w:type="spellEnd"/>
      <w:r w:rsidR="00110126">
        <w:t>»</w:t>
      </w:r>
      <w:r w:rsidR="00041D8C">
        <w:t xml:space="preserve"> и «</w:t>
      </w:r>
      <w:proofErr w:type="spellStart"/>
      <w:r w:rsidR="00041D8C">
        <w:t>лайфстайл</w:t>
      </w:r>
      <w:proofErr w:type="spellEnd"/>
      <w:r w:rsidR="00041D8C">
        <w:t>»</w:t>
      </w:r>
      <w:r w:rsidR="00110126">
        <w:t xml:space="preserve"> в рамках корпоративных изданий. Наши редактора научились рассказывать истории, а люди – хотят их читать. </w:t>
      </w:r>
    </w:p>
    <w:p w14:paraId="6E65C6CF" w14:textId="77777777" w:rsidR="00A929C9" w:rsidRPr="001B015C" w:rsidRDefault="00FF340F" w:rsidP="00FF340F">
      <w:pPr>
        <w:pStyle w:val="afb"/>
        <w:rPr>
          <w:b/>
          <w:color w:val="355D7E" w:themeColor="accent1" w:themeShade="80"/>
          <w:sz w:val="28"/>
          <w:szCs w:val="28"/>
          <w:lang w:val="ru-RU"/>
        </w:rPr>
      </w:pPr>
      <w:r w:rsidRPr="001B015C">
        <w:rPr>
          <w:b/>
          <w:color w:val="355D7E" w:themeColor="accent1" w:themeShade="80"/>
          <w:sz w:val="28"/>
          <w:szCs w:val="28"/>
          <w:lang w:val="ru-RU"/>
        </w:rPr>
        <w:t>выводы</w:t>
      </w:r>
    </w:p>
    <w:p w14:paraId="5188F1AD" w14:textId="77777777" w:rsidR="00A37046" w:rsidRDefault="00FF340F" w:rsidP="00FF340F">
      <w:pPr>
        <w:pStyle w:val="afb"/>
        <w:rPr>
          <w:color w:val="355D7E" w:themeColor="accent1" w:themeShade="80"/>
          <w:lang w:val="ru-RU"/>
        </w:rPr>
      </w:pPr>
      <w:r w:rsidRPr="001B015C">
        <w:rPr>
          <w:color w:val="355D7E" w:themeColor="accent1" w:themeShade="80"/>
          <w:lang w:val="ru-RU"/>
        </w:rPr>
        <w:t xml:space="preserve">Можно отметить, что </w:t>
      </w:r>
      <w:r w:rsidR="0068644D">
        <w:rPr>
          <w:color w:val="355D7E" w:themeColor="accent1" w:themeShade="80"/>
          <w:lang w:val="ru-RU"/>
        </w:rPr>
        <w:t>отечественные корпоративные СМИ ПО-ПРЕЖНЕМУ ориентированы на информирование сотрудников. Однако за последние года возрос интерес к новыми форматам и стилю коммуникаций, ориентированных на современный медиа-язык. В частности это касается активного использования приемов сторрителинга и создания красочных корпоративных  изданий в силе «</w:t>
      </w:r>
      <w:proofErr w:type="spellStart"/>
      <w:r w:rsidR="0068644D">
        <w:rPr>
          <w:color w:val="355D7E" w:themeColor="accent1" w:themeShade="80"/>
          <w:lang w:val="ru-RU"/>
        </w:rPr>
        <w:t>лайф-стайл</w:t>
      </w:r>
      <w:proofErr w:type="spellEnd"/>
      <w:r w:rsidR="0068644D">
        <w:rPr>
          <w:color w:val="355D7E" w:themeColor="accent1" w:themeShade="80"/>
          <w:lang w:val="ru-RU"/>
        </w:rPr>
        <w:t>», презентующих сотрудников и руководство компании как уникальных и необычных людей.</w:t>
      </w:r>
    </w:p>
    <w:p w14:paraId="0DAC6B11" w14:textId="77777777" w:rsidR="00A37046" w:rsidRDefault="00A37046">
      <w:pPr>
        <w:spacing w:after="200" w:line="276" w:lineRule="auto"/>
        <w:rPr>
          <w:rFonts w:eastAsiaTheme="minorHAnsi"/>
          <w:i/>
          <w:iCs/>
          <w:smallCaps/>
          <w:color w:val="355D7E" w:themeColor="accent1" w:themeShade="80"/>
          <w:spacing w:val="6"/>
          <w:szCs w:val="22"/>
        </w:rPr>
      </w:pPr>
      <w:r>
        <w:rPr>
          <w:color w:val="355D7E" w:themeColor="accent1" w:themeShade="80"/>
        </w:rPr>
        <w:br w:type="page"/>
      </w:r>
    </w:p>
    <w:p w14:paraId="2A943043" w14:textId="77777777" w:rsidR="00FF340F" w:rsidRPr="001B015C" w:rsidRDefault="00FF340F" w:rsidP="00FF340F">
      <w:pPr>
        <w:pStyle w:val="afb"/>
        <w:rPr>
          <w:color w:val="355D7E" w:themeColor="accent1" w:themeShade="80"/>
          <w:lang w:val="ru-RU"/>
        </w:rPr>
      </w:pPr>
    </w:p>
    <w:p w14:paraId="120C3FF4" w14:textId="77777777" w:rsidR="00677827" w:rsidRPr="007A0CBD" w:rsidRDefault="00811A9C" w:rsidP="00811A9C">
      <w:pPr>
        <w:pStyle w:val="1"/>
        <w:rPr>
          <w:b/>
          <w:lang w:val="ru-RU"/>
        </w:rPr>
      </w:pPr>
      <w:bookmarkStart w:id="26" w:name="_Toc447826253"/>
      <w:r w:rsidRPr="007A0CBD">
        <w:rPr>
          <w:b/>
          <w:lang w:val="ru-RU"/>
        </w:rPr>
        <w:t>Электронные издания</w:t>
      </w:r>
      <w:bookmarkEnd w:id="26"/>
    </w:p>
    <w:p w14:paraId="7AFE1D4C" w14:textId="77777777" w:rsidR="007A0CBD" w:rsidRDefault="00A37046" w:rsidP="00677827">
      <w:r>
        <w:t>В рамках прошлого исследования, мы отмечали неуклонный рост интереса компаний к цифровым каналам коммуникаций. И прогнозировали выход таких каналов как электронные издания, сайты и блоги в число лидеров корпоративных коммуникаций.</w:t>
      </w:r>
    </w:p>
    <w:p w14:paraId="01B6EC84" w14:textId="77777777" w:rsidR="00A37046" w:rsidRDefault="00A37046" w:rsidP="00677827">
      <w:r>
        <w:t>Давайте посмотрим, насколько сбылись наши прогнозы.</w:t>
      </w:r>
    </w:p>
    <w:p w14:paraId="619C39D3" w14:textId="77777777" w:rsidR="00A37046" w:rsidRDefault="00A37046" w:rsidP="00677827">
      <w:r>
        <w:rPr>
          <w:noProof/>
          <w:lang w:val="en-US" w:eastAsia="ru-RU"/>
        </w:rPr>
        <w:drawing>
          <wp:inline distT="0" distB="0" distL="0" distR="0" wp14:anchorId="0DC47158" wp14:editId="443CF6E3">
            <wp:extent cx="4572638" cy="2743583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д024.png"/>
                    <pic:cNvPicPr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7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3447F" w14:textId="77777777" w:rsidR="007A0CBD" w:rsidRDefault="007A0CBD" w:rsidP="003F22BC">
      <w:pPr>
        <w:jc w:val="both"/>
      </w:pPr>
      <w:r>
        <w:t xml:space="preserve">Большинство опрошенных компаний </w:t>
      </w:r>
      <w:r w:rsidR="003F22BC">
        <w:t>(</w:t>
      </w:r>
      <w:r w:rsidR="00A37046">
        <w:t xml:space="preserve">86% против </w:t>
      </w:r>
      <w:r w:rsidR="003F22BC">
        <w:t>84%</w:t>
      </w:r>
      <w:r w:rsidR="00A37046">
        <w:t xml:space="preserve"> в 2010 году</w:t>
      </w:r>
      <w:r w:rsidR="003F22BC">
        <w:t xml:space="preserve">) </w:t>
      </w:r>
      <w:r>
        <w:t>имеют электронную версию своего корпоративного</w:t>
      </w:r>
      <w:r>
        <w:rPr>
          <w:rStyle w:val="affb"/>
        </w:rPr>
        <w:footnoteReference w:id="3"/>
      </w:r>
      <w:r>
        <w:t xml:space="preserve"> издания.</w:t>
      </w:r>
    </w:p>
    <w:p w14:paraId="18479BBF" w14:textId="77777777" w:rsidR="003F22BC" w:rsidRDefault="00A37046" w:rsidP="003F22BC">
      <w:pPr>
        <w:jc w:val="both"/>
      </w:pPr>
      <w:r>
        <w:t>Однако необходимо отметить что уже 22% респондентов отметили что у их издания НЕТ ПЕЧАТНОЙ ВЕРСИИ, т.е. оно является полностью электронным.</w:t>
      </w:r>
    </w:p>
    <w:p w14:paraId="0E2EBF8A" w14:textId="77777777" w:rsidR="00A37046" w:rsidRDefault="00A37046" w:rsidP="003F22BC">
      <w:pPr>
        <w:jc w:val="both"/>
      </w:pPr>
      <w:r>
        <w:t xml:space="preserve">Давайте посмотрим по подробнее как же выглядят уникальные электронные изданий и электронные версии печатных </w:t>
      </w:r>
      <w:r w:rsidR="00CD5A76">
        <w:t>СМИ</w:t>
      </w:r>
      <w:r>
        <w:t>.</w:t>
      </w:r>
    </w:p>
    <w:p w14:paraId="3276B9BF" w14:textId="77777777" w:rsidR="00A37046" w:rsidRDefault="00043E58" w:rsidP="003F22BC">
      <w:pPr>
        <w:jc w:val="both"/>
      </w:pPr>
      <w:r>
        <w:rPr>
          <w:noProof/>
          <w:lang w:val="en-US" w:eastAsia="ru-RU"/>
        </w:rPr>
        <w:lastRenderedPageBreak/>
        <w:drawing>
          <wp:inline distT="0" distB="0" distL="0" distR="0" wp14:anchorId="71D84BF6" wp14:editId="11E712FB">
            <wp:extent cx="5941060" cy="3416935"/>
            <wp:effectExtent l="0" t="0" r="254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д006.pn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09919" w14:textId="77777777" w:rsidR="00A37046" w:rsidRDefault="00043E58" w:rsidP="003F22BC">
      <w:pPr>
        <w:jc w:val="both"/>
      </w:pPr>
      <w:r>
        <w:t>Сравним представленность различных форматов в виде таблицы, для наглядности.</w:t>
      </w:r>
    </w:p>
    <w:tbl>
      <w:tblPr>
        <w:tblStyle w:val="GridTable3Accent2"/>
        <w:tblW w:w="7160" w:type="dxa"/>
        <w:tblLook w:val="04A0" w:firstRow="1" w:lastRow="0" w:firstColumn="1" w:lastColumn="0" w:noHBand="0" w:noVBand="1"/>
      </w:tblPr>
      <w:tblGrid>
        <w:gridCol w:w="4580"/>
        <w:gridCol w:w="1440"/>
        <w:gridCol w:w="1140"/>
      </w:tblGrid>
      <w:tr w:rsidR="00043E58" w:rsidRPr="00043E58" w14:paraId="09CEA3FF" w14:textId="77777777" w:rsidTr="00043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80" w:type="dxa"/>
            <w:noWrap/>
            <w:hideMark/>
          </w:tcPr>
          <w:p w14:paraId="6ABE1D36" w14:textId="77777777" w:rsidR="00043E58" w:rsidRPr="00043E58" w:rsidRDefault="00043E58" w:rsidP="0004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noWrap/>
            <w:hideMark/>
          </w:tcPr>
          <w:p w14:paraId="1A738540" w14:textId="77777777" w:rsidR="00043E58" w:rsidRPr="00043E58" w:rsidRDefault="00043E58" w:rsidP="00043E58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2010</w:t>
            </w:r>
          </w:p>
        </w:tc>
        <w:tc>
          <w:tcPr>
            <w:tcW w:w="1140" w:type="dxa"/>
            <w:noWrap/>
            <w:hideMark/>
          </w:tcPr>
          <w:p w14:paraId="5CCB998D" w14:textId="77777777" w:rsidR="00043E58" w:rsidRPr="00043E58" w:rsidRDefault="00043E58" w:rsidP="00043E58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2016</w:t>
            </w:r>
          </w:p>
        </w:tc>
      </w:tr>
      <w:tr w:rsidR="00043E58" w:rsidRPr="00043E58" w14:paraId="2B0E23EA" w14:textId="77777777" w:rsidTr="0004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noWrap/>
            <w:hideMark/>
          </w:tcPr>
          <w:p w14:paraId="57762515" w14:textId="77777777" w:rsidR="00043E58" w:rsidRPr="00043E58" w:rsidRDefault="00043E58" w:rsidP="0004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Газета</w:t>
            </w:r>
          </w:p>
        </w:tc>
        <w:tc>
          <w:tcPr>
            <w:tcW w:w="1440" w:type="dxa"/>
            <w:noWrap/>
            <w:hideMark/>
          </w:tcPr>
          <w:p w14:paraId="6A79805A" w14:textId="77777777" w:rsidR="00043E58" w:rsidRPr="00043E58" w:rsidRDefault="00043E58" w:rsidP="00043E5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  <w:t>44,00%</w:t>
            </w:r>
          </w:p>
        </w:tc>
        <w:tc>
          <w:tcPr>
            <w:tcW w:w="1140" w:type="dxa"/>
            <w:noWrap/>
            <w:hideMark/>
          </w:tcPr>
          <w:p w14:paraId="523DE1D9" w14:textId="77777777" w:rsidR="00043E58" w:rsidRPr="00043E58" w:rsidRDefault="00043E58" w:rsidP="00043E5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  <w:t>27,33%</w:t>
            </w:r>
          </w:p>
        </w:tc>
      </w:tr>
      <w:tr w:rsidR="00043E58" w:rsidRPr="00043E58" w14:paraId="3897A4DC" w14:textId="77777777" w:rsidTr="00043E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noWrap/>
            <w:hideMark/>
          </w:tcPr>
          <w:p w14:paraId="588498EE" w14:textId="77777777" w:rsidR="00043E58" w:rsidRPr="00043E58" w:rsidRDefault="00043E58" w:rsidP="0004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Журнал</w:t>
            </w:r>
          </w:p>
        </w:tc>
        <w:tc>
          <w:tcPr>
            <w:tcW w:w="1440" w:type="dxa"/>
            <w:noWrap/>
            <w:hideMark/>
          </w:tcPr>
          <w:p w14:paraId="71EBC2E4" w14:textId="77777777" w:rsidR="00043E58" w:rsidRPr="00043E58" w:rsidRDefault="00043E58" w:rsidP="00043E5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  <w:t>44,00%</w:t>
            </w:r>
          </w:p>
        </w:tc>
        <w:tc>
          <w:tcPr>
            <w:tcW w:w="1140" w:type="dxa"/>
            <w:noWrap/>
            <w:hideMark/>
          </w:tcPr>
          <w:p w14:paraId="7CA09C43" w14:textId="77777777" w:rsidR="00043E58" w:rsidRPr="00043E58" w:rsidRDefault="00043E58" w:rsidP="00043E5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  <w:t>16,77%</w:t>
            </w:r>
          </w:p>
        </w:tc>
      </w:tr>
      <w:tr w:rsidR="00043E58" w:rsidRPr="00043E58" w14:paraId="6488084C" w14:textId="77777777" w:rsidTr="0004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noWrap/>
            <w:hideMark/>
          </w:tcPr>
          <w:p w14:paraId="2C9C62C4" w14:textId="77777777" w:rsidR="00043E58" w:rsidRPr="00043E58" w:rsidRDefault="00043E58" w:rsidP="0004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Новостной бюллетень</w:t>
            </w:r>
          </w:p>
        </w:tc>
        <w:tc>
          <w:tcPr>
            <w:tcW w:w="1440" w:type="dxa"/>
            <w:noWrap/>
            <w:hideMark/>
          </w:tcPr>
          <w:p w14:paraId="0685C0B0" w14:textId="77777777" w:rsidR="00043E58" w:rsidRPr="00043E58" w:rsidRDefault="00043E58" w:rsidP="00043E5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  <w:t>4,00%</w:t>
            </w:r>
          </w:p>
        </w:tc>
        <w:tc>
          <w:tcPr>
            <w:tcW w:w="1140" w:type="dxa"/>
            <w:noWrap/>
            <w:hideMark/>
          </w:tcPr>
          <w:p w14:paraId="543DDE5A" w14:textId="77777777" w:rsidR="00043E58" w:rsidRPr="00043E58" w:rsidRDefault="00043E58" w:rsidP="00043E5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  <w:t>1,86%</w:t>
            </w:r>
          </w:p>
        </w:tc>
      </w:tr>
      <w:tr w:rsidR="00043E58" w:rsidRPr="00043E58" w14:paraId="2838AE7B" w14:textId="77777777" w:rsidTr="00043E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noWrap/>
            <w:hideMark/>
          </w:tcPr>
          <w:p w14:paraId="51B33123" w14:textId="77777777" w:rsidR="00043E58" w:rsidRPr="00043E58" w:rsidRDefault="00881201" w:rsidP="0004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Стандартный</w:t>
            </w:r>
            <w:r w:rsidR="00043E58" w:rsidRPr="00043E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043E58" w:rsidRPr="00043E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pdf</w:t>
            </w:r>
            <w:proofErr w:type="spellEnd"/>
          </w:p>
        </w:tc>
        <w:tc>
          <w:tcPr>
            <w:tcW w:w="1440" w:type="dxa"/>
            <w:noWrap/>
            <w:hideMark/>
          </w:tcPr>
          <w:p w14:paraId="6270EA46" w14:textId="77777777" w:rsidR="00043E58" w:rsidRPr="00043E58" w:rsidRDefault="00043E58" w:rsidP="00043E5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C0000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b/>
                <w:i/>
                <w:color w:val="C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1140" w:type="dxa"/>
            <w:noWrap/>
            <w:hideMark/>
          </w:tcPr>
          <w:p w14:paraId="20D8621D" w14:textId="77777777" w:rsidR="00043E58" w:rsidRPr="00043E58" w:rsidRDefault="00043E58" w:rsidP="00043E5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00B05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b/>
                <w:i/>
                <w:color w:val="00B050"/>
                <w:sz w:val="22"/>
                <w:szCs w:val="22"/>
                <w:lang w:eastAsia="ru-RU"/>
              </w:rPr>
              <w:t>15,53%</w:t>
            </w:r>
          </w:p>
        </w:tc>
      </w:tr>
      <w:tr w:rsidR="00043E58" w:rsidRPr="00043E58" w14:paraId="383E1CD8" w14:textId="77777777" w:rsidTr="0004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noWrap/>
            <w:hideMark/>
          </w:tcPr>
          <w:p w14:paraId="218A6426" w14:textId="77777777" w:rsidR="00043E58" w:rsidRPr="00043E58" w:rsidRDefault="00043E58" w:rsidP="0004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Интерактивный </w:t>
            </w:r>
            <w:proofErr w:type="spellStart"/>
            <w:r w:rsidRPr="00043E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pdf</w:t>
            </w:r>
            <w:proofErr w:type="spellEnd"/>
          </w:p>
        </w:tc>
        <w:tc>
          <w:tcPr>
            <w:tcW w:w="1440" w:type="dxa"/>
            <w:noWrap/>
            <w:hideMark/>
          </w:tcPr>
          <w:p w14:paraId="5530D9E0" w14:textId="77777777" w:rsidR="00043E58" w:rsidRPr="00043E58" w:rsidRDefault="00043E58" w:rsidP="00043E5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C0000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b/>
                <w:i/>
                <w:color w:val="C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1140" w:type="dxa"/>
            <w:noWrap/>
            <w:hideMark/>
          </w:tcPr>
          <w:p w14:paraId="4E233892" w14:textId="77777777" w:rsidR="00043E58" w:rsidRPr="00043E58" w:rsidRDefault="00043E58" w:rsidP="00043E5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00B05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b/>
                <w:i/>
                <w:color w:val="00B050"/>
                <w:sz w:val="22"/>
                <w:szCs w:val="22"/>
                <w:lang w:eastAsia="ru-RU"/>
              </w:rPr>
              <w:t>3,11%</w:t>
            </w:r>
          </w:p>
        </w:tc>
      </w:tr>
      <w:tr w:rsidR="00043E58" w:rsidRPr="00043E58" w14:paraId="5ACA2377" w14:textId="77777777" w:rsidTr="00043E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noWrap/>
            <w:hideMark/>
          </w:tcPr>
          <w:p w14:paraId="41E56236" w14:textId="77777777" w:rsidR="00043E58" w:rsidRPr="00043E58" w:rsidRDefault="00043E58" w:rsidP="0004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Flash-листалка</w:t>
            </w:r>
          </w:p>
        </w:tc>
        <w:tc>
          <w:tcPr>
            <w:tcW w:w="1440" w:type="dxa"/>
            <w:noWrap/>
            <w:hideMark/>
          </w:tcPr>
          <w:p w14:paraId="17F57FFF" w14:textId="77777777" w:rsidR="00043E58" w:rsidRPr="00043E58" w:rsidRDefault="00043E58" w:rsidP="00043E5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C0000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b/>
                <w:i/>
                <w:color w:val="C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1140" w:type="dxa"/>
            <w:noWrap/>
            <w:hideMark/>
          </w:tcPr>
          <w:p w14:paraId="403C0CF7" w14:textId="77777777" w:rsidR="00043E58" w:rsidRPr="00043E58" w:rsidRDefault="00043E58" w:rsidP="00043E5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00B05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b/>
                <w:i/>
                <w:color w:val="00B050"/>
                <w:sz w:val="22"/>
                <w:szCs w:val="22"/>
                <w:lang w:eastAsia="ru-RU"/>
              </w:rPr>
              <w:t>1,86%</w:t>
            </w:r>
          </w:p>
        </w:tc>
      </w:tr>
      <w:tr w:rsidR="00043E58" w:rsidRPr="00043E58" w14:paraId="247EDF0B" w14:textId="77777777" w:rsidTr="0004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noWrap/>
            <w:hideMark/>
          </w:tcPr>
          <w:p w14:paraId="17BF6DDD" w14:textId="77777777" w:rsidR="00043E58" w:rsidRPr="00043E58" w:rsidRDefault="00043E58" w:rsidP="00881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Электр</w:t>
            </w:r>
            <w:r w:rsidR="00881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онный </w:t>
            </w:r>
            <w:r w:rsidRPr="00043E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журнал</w:t>
            </w:r>
          </w:p>
        </w:tc>
        <w:tc>
          <w:tcPr>
            <w:tcW w:w="1440" w:type="dxa"/>
            <w:noWrap/>
            <w:hideMark/>
          </w:tcPr>
          <w:p w14:paraId="25E684C3" w14:textId="77777777" w:rsidR="00043E58" w:rsidRPr="00043E58" w:rsidRDefault="00043E58" w:rsidP="00043E5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C0000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b/>
                <w:i/>
                <w:color w:val="C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1140" w:type="dxa"/>
            <w:noWrap/>
            <w:hideMark/>
          </w:tcPr>
          <w:p w14:paraId="177FFFA3" w14:textId="77777777" w:rsidR="00043E58" w:rsidRPr="00043E58" w:rsidRDefault="00043E58" w:rsidP="00043E5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00B05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b/>
                <w:i/>
                <w:color w:val="00B050"/>
                <w:sz w:val="22"/>
                <w:szCs w:val="22"/>
                <w:lang w:eastAsia="ru-RU"/>
              </w:rPr>
              <w:t>4,35%</w:t>
            </w:r>
          </w:p>
        </w:tc>
      </w:tr>
      <w:tr w:rsidR="00043E58" w:rsidRPr="00043E58" w14:paraId="46815AE3" w14:textId="77777777" w:rsidTr="00043E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noWrap/>
            <w:hideMark/>
          </w:tcPr>
          <w:p w14:paraId="323F5FC5" w14:textId="77777777" w:rsidR="00043E58" w:rsidRPr="00043E58" w:rsidRDefault="00043E58" w:rsidP="0004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Сайт /портал</w:t>
            </w:r>
          </w:p>
        </w:tc>
        <w:tc>
          <w:tcPr>
            <w:tcW w:w="1440" w:type="dxa"/>
            <w:noWrap/>
            <w:hideMark/>
          </w:tcPr>
          <w:p w14:paraId="4449D9F0" w14:textId="77777777" w:rsidR="00043E58" w:rsidRPr="00043E58" w:rsidRDefault="00043E58" w:rsidP="00043E5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  <w:t>6,00%</w:t>
            </w:r>
          </w:p>
        </w:tc>
        <w:tc>
          <w:tcPr>
            <w:tcW w:w="1140" w:type="dxa"/>
            <w:noWrap/>
            <w:hideMark/>
          </w:tcPr>
          <w:p w14:paraId="603AB011" w14:textId="77777777" w:rsidR="00043E58" w:rsidRPr="00043E58" w:rsidRDefault="00043E58" w:rsidP="00043E5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00B05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b/>
                <w:i/>
                <w:color w:val="00B050"/>
                <w:sz w:val="22"/>
                <w:szCs w:val="22"/>
                <w:lang w:eastAsia="ru-RU"/>
              </w:rPr>
              <w:t>22,98%</w:t>
            </w:r>
          </w:p>
        </w:tc>
      </w:tr>
      <w:tr w:rsidR="00043E58" w:rsidRPr="00043E58" w14:paraId="0AE392C5" w14:textId="77777777" w:rsidTr="0004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noWrap/>
            <w:hideMark/>
          </w:tcPr>
          <w:p w14:paraId="6B8880B7" w14:textId="77777777" w:rsidR="00043E58" w:rsidRPr="00043E58" w:rsidRDefault="00043E58" w:rsidP="0004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Мобильное приложение</w:t>
            </w:r>
          </w:p>
        </w:tc>
        <w:tc>
          <w:tcPr>
            <w:tcW w:w="1440" w:type="dxa"/>
            <w:noWrap/>
            <w:hideMark/>
          </w:tcPr>
          <w:p w14:paraId="6EBEECE8" w14:textId="77777777" w:rsidR="00043E58" w:rsidRPr="00043E58" w:rsidRDefault="00043E58" w:rsidP="00043E5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b/>
                <w:i/>
                <w:color w:val="C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1140" w:type="dxa"/>
            <w:noWrap/>
            <w:hideMark/>
          </w:tcPr>
          <w:p w14:paraId="2D936702" w14:textId="77777777" w:rsidR="00043E58" w:rsidRPr="00043E58" w:rsidRDefault="00043E58" w:rsidP="00043E5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00B05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b/>
                <w:i/>
                <w:color w:val="00B050"/>
                <w:sz w:val="22"/>
                <w:szCs w:val="22"/>
                <w:lang w:eastAsia="ru-RU"/>
              </w:rPr>
              <w:t>2,48%</w:t>
            </w:r>
          </w:p>
        </w:tc>
      </w:tr>
      <w:tr w:rsidR="00043E58" w:rsidRPr="00043E58" w14:paraId="105CF2FC" w14:textId="77777777" w:rsidTr="00043E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noWrap/>
            <w:hideMark/>
          </w:tcPr>
          <w:p w14:paraId="57823747" w14:textId="77777777" w:rsidR="00043E58" w:rsidRPr="00043E58" w:rsidRDefault="00043E58" w:rsidP="0004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Другое</w:t>
            </w:r>
          </w:p>
        </w:tc>
        <w:tc>
          <w:tcPr>
            <w:tcW w:w="1440" w:type="dxa"/>
            <w:noWrap/>
            <w:hideMark/>
          </w:tcPr>
          <w:p w14:paraId="398F82F9" w14:textId="77777777" w:rsidR="00043E58" w:rsidRPr="00043E58" w:rsidRDefault="00043E58" w:rsidP="00043E5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  <w:t>2,00%</w:t>
            </w:r>
          </w:p>
        </w:tc>
        <w:tc>
          <w:tcPr>
            <w:tcW w:w="1140" w:type="dxa"/>
            <w:noWrap/>
            <w:hideMark/>
          </w:tcPr>
          <w:p w14:paraId="51A05EAD" w14:textId="77777777" w:rsidR="00043E58" w:rsidRPr="00043E58" w:rsidRDefault="00043E58" w:rsidP="00043E5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  <w:t>3,73%</w:t>
            </w:r>
          </w:p>
        </w:tc>
      </w:tr>
      <w:tr w:rsidR="00043E58" w:rsidRPr="00043E58" w14:paraId="7A330561" w14:textId="77777777" w:rsidTr="0004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noWrap/>
            <w:hideMark/>
          </w:tcPr>
          <w:p w14:paraId="58E262BF" w14:textId="77777777" w:rsidR="00043E58" w:rsidRPr="00043E58" w:rsidRDefault="00043E58" w:rsidP="00043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noWrap/>
            <w:hideMark/>
          </w:tcPr>
          <w:p w14:paraId="7FF311E0" w14:textId="77777777" w:rsidR="00043E58" w:rsidRPr="00043E58" w:rsidRDefault="00043E58" w:rsidP="00043E5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1140" w:type="dxa"/>
            <w:noWrap/>
            <w:hideMark/>
          </w:tcPr>
          <w:p w14:paraId="2B01AC12" w14:textId="77777777" w:rsidR="00043E58" w:rsidRPr="00043E58" w:rsidRDefault="00043E58" w:rsidP="00043E5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</w:pPr>
            <w:r w:rsidRPr="00043E58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</w:tbl>
    <w:p w14:paraId="12624816" w14:textId="77777777" w:rsidR="00043E58" w:rsidRDefault="00043E58" w:rsidP="003F22BC">
      <w:pPr>
        <w:jc w:val="both"/>
      </w:pPr>
    </w:p>
    <w:p w14:paraId="5F74328E" w14:textId="77777777" w:rsidR="00A37046" w:rsidRDefault="00043E58" w:rsidP="003F22BC">
      <w:pPr>
        <w:jc w:val="both"/>
      </w:pPr>
      <w:r>
        <w:t xml:space="preserve">Как мы видим, все цифровые каналы коммуникаций показали существенный рост. А часть из них, такие как мобильные приложения или </w:t>
      </w:r>
      <w:proofErr w:type="spellStart"/>
      <w:r>
        <w:t>Flash-листалки</w:t>
      </w:r>
      <w:proofErr w:type="spellEnd"/>
      <w:r>
        <w:t>, даже не упоминались в предыдущем исследовании в качестве корпоративного канала коммуникаций.</w:t>
      </w:r>
    </w:p>
    <w:p w14:paraId="07C46521" w14:textId="77777777" w:rsidR="00181D33" w:rsidRDefault="001A5FBE" w:rsidP="00B63B6A">
      <w:pPr>
        <w:jc w:val="both"/>
      </w:pPr>
      <w:r>
        <w:t xml:space="preserve">Как мы уже отмечали, </w:t>
      </w:r>
      <w:r w:rsidR="00881201">
        <w:t xml:space="preserve">в 2010 году 83% респондентов отметили наличие цифровых каналов коммуникаций в компании, но отвели им место </w:t>
      </w:r>
      <w:r w:rsidR="00881201" w:rsidRPr="00181D33">
        <w:rPr>
          <w:b/>
        </w:rPr>
        <w:t>дополнительного</w:t>
      </w:r>
      <w:r w:rsidR="00881201">
        <w:t xml:space="preserve"> информационного канала. </w:t>
      </w:r>
    </w:p>
    <w:p w14:paraId="146859EA" w14:textId="77777777" w:rsidR="001A5FBE" w:rsidRDefault="00881201" w:rsidP="00B63B6A">
      <w:pPr>
        <w:jc w:val="both"/>
        <w:rPr>
          <w:b/>
        </w:rPr>
      </w:pPr>
      <w:r w:rsidRPr="00181D33">
        <w:rPr>
          <w:b/>
        </w:rPr>
        <w:t xml:space="preserve">В </w:t>
      </w:r>
      <w:r w:rsidR="00181D33" w:rsidRPr="00181D33">
        <w:rPr>
          <w:b/>
        </w:rPr>
        <w:t>2016 году главным каналом</w:t>
      </w:r>
      <w:r w:rsidRPr="00181D33">
        <w:rPr>
          <w:b/>
        </w:rPr>
        <w:t xml:space="preserve"> коммуникаций считают цифровой –</w:t>
      </w:r>
      <w:r w:rsidR="00181D33" w:rsidRPr="00181D33">
        <w:rPr>
          <w:b/>
        </w:rPr>
        <w:t xml:space="preserve"> 54% компаний.</w:t>
      </w:r>
    </w:p>
    <w:p w14:paraId="024E1EF5" w14:textId="77777777" w:rsidR="00181D33" w:rsidRDefault="00181D33" w:rsidP="00B63B6A">
      <w:pPr>
        <w:jc w:val="both"/>
        <w:rPr>
          <w:b/>
        </w:rPr>
      </w:pPr>
    </w:p>
    <w:p w14:paraId="0A065248" w14:textId="77777777" w:rsidR="00181D33" w:rsidRDefault="00181D33" w:rsidP="00B63B6A">
      <w:pPr>
        <w:jc w:val="both"/>
        <w:rPr>
          <w:b/>
        </w:rPr>
      </w:pPr>
    </w:p>
    <w:p w14:paraId="2F8F4D41" w14:textId="77777777" w:rsidR="00181D33" w:rsidRPr="00181D33" w:rsidRDefault="00181D33" w:rsidP="00B63B6A">
      <w:pPr>
        <w:jc w:val="both"/>
      </w:pPr>
      <w:r w:rsidRPr="00181D33">
        <w:lastRenderedPageBreak/>
        <w:t>Где же размещаются эти разнообразные электронные издания?</w:t>
      </w:r>
    </w:p>
    <w:p w14:paraId="279390D2" w14:textId="77777777" w:rsidR="00181D33" w:rsidRDefault="00181D33" w:rsidP="00B63B6A">
      <w:pPr>
        <w:jc w:val="both"/>
        <w:rPr>
          <w:b/>
        </w:rPr>
      </w:pPr>
      <w:r>
        <w:rPr>
          <w:b/>
          <w:noProof/>
          <w:lang w:val="en-US" w:eastAsia="ru-RU"/>
        </w:rPr>
        <w:drawing>
          <wp:inline distT="0" distB="0" distL="0" distR="0" wp14:anchorId="68CFEF56" wp14:editId="0C1DB360">
            <wp:extent cx="5201376" cy="3105583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д025.png"/>
                    <pic:cNvPicPr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310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78731" w14:textId="77777777" w:rsidR="00181D33" w:rsidRDefault="00181D33" w:rsidP="00B63B6A">
      <w:pPr>
        <w:jc w:val="both"/>
      </w:pPr>
      <w:r>
        <w:t>Следуя заветам национального характера, большинство компаний, стремится держать свои электронные издания на собственных внутренних серверах.</w:t>
      </w:r>
    </w:p>
    <w:p w14:paraId="7E7A3C26" w14:textId="77777777" w:rsidR="00181D33" w:rsidRPr="00181D33" w:rsidRDefault="00181D33" w:rsidP="00B63B6A">
      <w:pPr>
        <w:jc w:val="both"/>
      </w:pPr>
      <w:r>
        <w:t>Только 11% опрошенных отметили, что их электронное издание размещено на внешнем ресурсе. Таким образом можно отметить еще одну точку роста на ближайшие годы – дрейф корпоративных электронных медиа, в облачные ресурсы.</w:t>
      </w:r>
    </w:p>
    <w:p w14:paraId="32628221" w14:textId="77777777" w:rsidR="00A37046" w:rsidRDefault="003F22BC" w:rsidP="00B63B6A">
      <w:pPr>
        <w:jc w:val="both"/>
      </w:pPr>
      <w:r>
        <w:t>Как же взаимодействуют между собой различные информационные к</w:t>
      </w:r>
      <w:r w:rsidR="00181D33">
        <w:t>аналы, существующие в компании?</w:t>
      </w:r>
    </w:p>
    <w:p w14:paraId="0826FD70" w14:textId="77777777" w:rsidR="00A37046" w:rsidRDefault="00181D33" w:rsidP="00B63B6A">
      <w:pPr>
        <w:jc w:val="both"/>
      </w:pPr>
      <w:r>
        <w:rPr>
          <w:noProof/>
          <w:lang w:val="en-US" w:eastAsia="ru-RU"/>
        </w:rPr>
        <w:drawing>
          <wp:inline distT="0" distB="0" distL="0" distR="0" wp14:anchorId="6A772A63" wp14:editId="78A200DC">
            <wp:extent cx="4572638" cy="2743583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д026.png"/>
                    <pic:cNvPicPr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7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5762C" w14:textId="77777777" w:rsidR="00A37046" w:rsidRDefault="00A37046" w:rsidP="00B63B6A">
      <w:pPr>
        <w:jc w:val="both"/>
      </w:pPr>
    </w:p>
    <w:p w14:paraId="4A235093" w14:textId="77777777" w:rsidR="00A37046" w:rsidRPr="003F22BC" w:rsidRDefault="00A37046" w:rsidP="00B63B6A">
      <w:pPr>
        <w:jc w:val="both"/>
      </w:pPr>
    </w:p>
    <w:p w14:paraId="47D6E208" w14:textId="77777777" w:rsidR="007A0CBD" w:rsidRDefault="00561DA2" w:rsidP="00B63B6A">
      <w:pPr>
        <w:jc w:val="both"/>
      </w:pPr>
      <w:r>
        <w:lastRenderedPageBreak/>
        <w:t>8</w:t>
      </w:r>
      <w:r w:rsidR="00181D33">
        <w:t>1</w:t>
      </w:r>
      <w:r>
        <w:t>% респондентов готовят и размещают так называемые «перекрестные материалы», имеющие в своем составе ссылки (упоминания) на материалы размещенные на другом носителе.</w:t>
      </w:r>
    </w:p>
    <w:p w14:paraId="19AA2373" w14:textId="77777777" w:rsidR="007A0CBD" w:rsidRDefault="00181D33" w:rsidP="00B63B6A">
      <w:pPr>
        <w:jc w:val="both"/>
      </w:pPr>
      <w:r>
        <w:rPr>
          <w:bCs/>
          <w:i/>
          <w:iCs/>
          <w:noProof/>
          <w:color w:val="775F55" w:themeColor="text2"/>
          <w:spacing w:val="10"/>
          <w:lang w:val="en-US" w:eastAsia="ru-RU"/>
        </w:rPr>
        <mc:AlternateContent>
          <mc:Choice Requires="wps">
            <w:drawing>
              <wp:anchor distT="0" distB="0" distL="114300" distR="274320" simplePos="0" relativeHeight="251701248" behindDoc="1" locked="0" layoutInCell="0" allowOverlap="0" wp14:anchorId="7A080383" wp14:editId="207BA1B7">
                <wp:simplePos x="0" y="0"/>
                <wp:positionH relativeFrom="margin">
                  <wp:posOffset>-146685</wp:posOffset>
                </wp:positionH>
                <wp:positionV relativeFrom="page">
                  <wp:posOffset>1666875</wp:posOffset>
                </wp:positionV>
                <wp:extent cx="2105025" cy="1809750"/>
                <wp:effectExtent l="19050" t="19050" r="28575" b="19050"/>
                <wp:wrapSquare wrapText="bothSides"/>
                <wp:docPr id="5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809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10DB2" w14:textId="77777777" w:rsidR="00954D98" w:rsidRPr="00FA3F97" w:rsidRDefault="00954D98" w:rsidP="003070D8">
                            <w:pPr>
                              <w:jc w:val="center"/>
                              <w:rPr>
                                <w:rStyle w:val="af5"/>
                                <w:b w:val="0"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Style w:val="af5"/>
                                <w:b w:val="0"/>
                                <w:i/>
                                <w:color w:val="FFFFFF" w:themeColor="background1"/>
                                <w:sz w:val="20"/>
                              </w:rPr>
                              <w:t xml:space="preserve">Электронные медиа были «занесены» в компании на тех самых смартфонах, на которых сотрудники читают свою ленту «В Контакте» и размещают фото в </w:t>
                            </w:r>
                            <w:r>
                              <w:rPr>
                                <w:rStyle w:val="af5"/>
                                <w:b w:val="0"/>
                                <w:i/>
                                <w:color w:val="FFFFFF" w:themeColor="background1"/>
                                <w:sz w:val="20"/>
                                <w:lang w:val="en-US"/>
                              </w:rPr>
                              <w:t>Instagram</w:t>
                            </w:r>
                            <w:r>
                              <w:rPr>
                                <w:rStyle w:val="af5"/>
                                <w:b w:val="0"/>
                                <w:i/>
                                <w:color w:val="FFFFFF" w:themeColor="background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75320E" id="Rectangle 28" o:spid="_x0000_s1030" style="position:absolute;left:0;text-align:left;margin-left:-11.55pt;margin-top:131.25pt;width:165.75pt;height:142.5pt;z-index:-251615232;visibility:visible;mso-wrap-style:square;mso-width-percent:0;mso-height-percent:0;mso-wrap-distance-left:9pt;mso-wrap-distance-top:0;mso-wrap-distance-right:21.6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" o:allowincell="f" o:allowoverlap="f" fillcolor="#dd8047 [3205]" strokecolor="#dd8047 [3205]" strokeweight="3pt">
                <v:stroke linestyle="thinThin"/>
                <v:textbox inset="18pt,18pt,18pt,18pt">
                  <w:txbxContent>
                    <w:p w:rsidR="00954D98" w:rsidRPr="00FA3F97" w:rsidRDefault="00954D98" w:rsidP="003070D8">
                      <w:pPr>
                        <w:jc w:val="center"/>
                        <w:rPr>
                          <w:rStyle w:val="af5"/>
                          <w:b w:val="0"/>
                          <w:i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Style w:val="af5"/>
                          <w:b w:val="0"/>
                          <w:i/>
                          <w:color w:val="FFFFFF" w:themeColor="background1"/>
                          <w:sz w:val="20"/>
                        </w:rPr>
                        <w:t xml:space="preserve">Электронные медиа были «занесены» в компании на тех самых смартфонах, на которых сотрудники читают свою ленту «В Контакте» и размещают фото в </w:t>
                      </w:r>
                      <w:r>
                        <w:rPr>
                          <w:rStyle w:val="af5"/>
                          <w:b w:val="0"/>
                          <w:i/>
                          <w:color w:val="FFFFFF" w:themeColor="background1"/>
                          <w:sz w:val="20"/>
                          <w:lang w:val="en-US"/>
                        </w:rPr>
                        <w:t>Instagram</w:t>
                      </w:r>
                      <w:r>
                        <w:rPr>
                          <w:rStyle w:val="af5"/>
                          <w:b w:val="0"/>
                          <w:i/>
                          <w:color w:val="FFFFFF" w:themeColor="background1"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t>Наиболее активно этот формат используется для размещения фото и видео материалов, поддерживающих печатные публикации. Или публикация развернутых текстов (статей) в продолжении новости, размещенной на портале.</w:t>
      </w:r>
    </w:p>
    <w:p w14:paraId="2F1EC4C0" w14:textId="77777777" w:rsidR="00181D33" w:rsidRDefault="00181D33" w:rsidP="00B63B6A">
      <w:pPr>
        <w:jc w:val="both"/>
      </w:pPr>
      <w:r>
        <w:t xml:space="preserve">Если пять лет назад, наши респонденты не видели предпосылок для быстрого перехода корпоративных коммуникаций «в цифру», то сегодня ситуация изменилась коренным образом. И ключевыми факторами данной революции стали: удешевление </w:t>
      </w:r>
      <w:r w:rsidR="009C7F65">
        <w:t>интернета</w:t>
      </w:r>
      <w:r>
        <w:t>, лавинообразный рост числа носимых устройств с интернет-доступом (смартфоны, планшеты)</w:t>
      </w:r>
      <w:r w:rsidR="009C7F65">
        <w:t xml:space="preserve"> в руках рядовых сотрудников</w:t>
      </w:r>
      <w:r>
        <w:t xml:space="preserve">, </w:t>
      </w:r>
      <w:r w:rsidR="009C7F65">
        <w:t xml:space="preserve">и коренное изменение внешней медиа среды, включая повсеместное проникновение </w:t>
      </w:r>
      <w:proofErr w:type="spellStart"/>
      <w:r w:rsidR="009C7F65">
        <w:t>блогосферы</w:t>
      </w:r>
      <w:proofErr w:type="spellEnd"/>
      <w:r w:rsidR="009C7F65">
        <w:t xml:space="preserve"> и социальных сетей.</w:t>
      </w:r>
    </w:p>
    <w:p w14:paraId="4A6EC8A6" w14:textId="77777777" w:rsidR="004A0C5F" w:rsidRPr="001B015C" w:rsidRDefault="004A0C5F" w:rsidP="004A0C5F">
      <w:pPr>
        <w:pStyle w:val="afb"/>
        <w:rPr>
          <w:b/>
          <w:color w:val="355D7E" w:themeColor="accent1" w:themeShade="80"/>
          <w:sz w:val="28"/>
          <w:szCs w:val="28"/>
          <w:lang w:val="ru-RU"/>
        </w:rPr>
      </w:pPr>
      <w:r w:rsidRPr="001B015C">
        <w:rPr>
          <w:b/>
          <w:color w:val="355D7E" w:themeColor="accent1" w:themeShade="80"/>
          <w:sz w:val="28"/>
          <w:szCs w:val="28"/>
          <w:lang w:val="ru-RU"/>
        </w:rPr>
        <w:t>выводы</w:t>
      </w:r>
    </w:p>
    <w:p w14:paraId="17146C69" w14:textId="77777777" w:rsidR="004A0C5F" w:rsidRPr="00C765B4" w:rsidRDefault="003D66DD" w:rsidP="004A0C5F">
      <w:pPr>
        <w:pStyle w:val="afb"/>
        <w:rPr>
          <w:color w:val="355D7E" w:themeColor="accent1" w:themeShade="80"/>
          <w:lang w:val="ru-RU"/>
        </w:rPr>
      </w:pPr>
      <w:r>
        <w:rPr>
          <w:color w:val="355D7E" w:themeColor="accent1" w:themeShade="80"/>
          <w:lang w:val="ru-RU"/>
        </w:rPr>
        <w:t>Переход с бумажных носителей на электронные</w:t>
      </w:r>
      <w:r w:rsidR="00C765B4">
        <w:rPr>
          <w:color w:val="355D7E" w:themeColor="accent1" w:themeShade="80"/>
          <w:lang w:val="ru-RU"/>
        </w:rPr>
        <w:t xml:space="preserve"> -</w:t>
      </w:r>
      <w:r>
        <w:rPr>
          <w:color w:val="355D7E" w:themeColor="accent1" w:themeShade="80"/>
          <w:lang w:val="ru-RU"/>
        </w:rPr>
        <w:t xml:space="preserve"> </w:t>
      </w:r>
      <w:r w:rsidR="009C7F65">
        <w:rPr>
          <w:color w:val="355D7E" w:themeColor="accent1" w:themeShade="80"/>
          <w:lang w:val="ru-RU"/>
        </w:rPr>
        <w:t xml:space="preserve"> состоялся</w:t>
      </w:r>
      <w:r w:rsidR="00C765B4">
        <w:rPr>
          <w:color w:val="355D7E" w:themeColor="accent1" w:themeShade="80"/>
          <w:lang w:val="ru-RU"/>
        </w:rPr>
        <w:t xml:space="preserve">. Отрасль, размер компании, ее территориальная распределенность, статус СОТРУДНИКОВ, БОЛЬШЕ не являются определяющими для выбора носителя для корпоративного медиа. Ключевой характеристикой для выбора оптимального медиа-носителя становятся информационные предпочтения аудитории. Массовое проникновение носимых устройств с мобильным интернетом, позволяет охватить электронными коммуникациями те аудитории, которые ранее считались не доступными, из-за отсутствия у сотрудников компьютера на рабочем месте. Проникновение механик социальных сетей в корпоративные коммуникации, ведет к дальнейшей интеграции маркетинговых,  </w:t>
      </w:r>
      <w:r w:rsidR="00C765B4">
        <w:rPr>
          <w:color w:val="355D7E" w:themeColor="accent1" w:themeShade="80"/>
        </w:rPr>
        <w:t>hr</w:t>
      </w:r>
      <w:r w:rsidR="00C765B4" w:rsidRPr="00C765B4">
        <w:rPr>
          <w:color w:val="355D7E" w:themeColor="accent1" w:themeShade="80"/>
          <w:lang w:val="ru-RU"/>
        </w:rPr>
        <w:t xml:space="preserve"> </w:t>
      </w:r>
      <w:r w:rsidR="00C765B4">
        <w:rPr>
          <w:color w:val="355D7E" w:themeColor="accent1" w:themeShade="80"/>
          <w:lang w:val="ru-RU"/>
        </w:rPr>
        <w:t xml:space="preserve">, </w:t>
      </w:r>
      <w:r w:rsidR="00C765B4">
        <w:rPr>
          <w:color w:val="355D7E" w:themeColor="accent1" w:themeShade="80"/>
        </w:rPr>
        <w:t>pr</w:t>
      </w:r>
      <w:r w:rsidR="00C765B4" w:rsidRPr="00C765B4">
        <w:rPr>
          <w:color w:val="355D7E" w:themeColor="accent1" w:themeShade="80"/>
          <w:lang w:val="ru-RU"/>
        </w:rPr>
        <w:t xml:space="preserve"> </w:t>
      </w:r>
      <w:r w:rsidR="00C765B4">
        <w:rPr>
          <w:color w:val="355D7E" w:themeColor="accent1" w:themeShade="80"/>
          <w:lang w:val="ru-RU"/>
        </w:rPr>
        <w:t xml:space="preserve"> и ВК коммуникаций в рамках одного послания и на единой платформе.</w:t>
      </w:r>
    </w:p>
    <w:p w14:paraId="058FC566" w14:textId="77777777" w:rsidR="003D5ACD" w:rsidRDefault="003D5ACD" w:rsidP="003D5ACD"/>
    <w:p w14:paraId="779497F1" w14:textId="77777777" w:rsidR="00787A6E" w:rsidRDefault="00787A6E">
      <w:pPr>
        <w:spacing w:after="200" w:line="276" w:lineRule="auto"/>
      </w:pPr>
      <w:r>
        <w:br w:type="page"/>
      </w:r>
    </w:p>
    <w:p w14:paraId="1A95FA1B" w14:textId="77777777" w:rsidR="007A0CBD" w:rsidRPr="00CC795D" w:rsidRDefault="008A198B" w:rsidP="00CC795D">
      <w:pPr>
        <w:pStyle w:val="1"/>
        <w:rPr>
          <w:b/>
          <w:lang w:val="ru-RU"/>
        </w:rPr>
      </w:pPr>
      <w:bookmarkStart w:id="27" w:name="_Toc447826254"/>
      <w:r>
        <w:rPr>
          <w:b/>
          <w:lang w:val="ru-RU"/>
        </w:rPr>
        <w:t>П</w:t>
      </w:r>
      <w:r w:rsidR="00CC795D">
        <w:rPr>
          <w:b/>
          <w:lang w:val="ru-RU"/>
        </w:rPr>
        <w:t>рошлое и будущее корпоративного издания</w:t>
      </w:r>
      <w:bookmarkEnd w:id="27"/>
    </w:p>
    <w:p w14:paraId="06A89389" w14:textId="77777777" w:rsidR="007A0CBD" w:rsidRDefault="00531626" w:rsidP="00677827">
      <w:r>
        <w:t>Анализируя прошлое и будущее корпоративных изданий, мы постарались проследить, где и как они начинались, какое влияние на их развитие оказал кризис, какие планы строят относительно будущего изданий его авторы.</w:t>
      </w:r>
    </w:p>
    <w:p w14:paraId="0C30AB51" w14:textId="77777777" w:rsidR="00531626" w:rsidRPr="00531626" w:rsidRDefault="009F2365" w:rsidP="00531626">
      <w:pPr>
        <w:pStyle w:val="20"/>
        <w:rPr>
          <w:lang w:val="ru-RU"/>
        </w:rPr>
      </w:pPr>
      <w:bookmarkStart w:id="28" w:name="_Toc447826255"/>
      <w:r>
        <w:rPr>
          <w:lang w:val="ru-RU"/>
        </w:rPr>
        <w:t>Продолжительность выхода издания</w:t>
      </w:r>
      <w:bookmarkEnd w:id="28"/>
    </w:p>
    <w:p w14:paraId="4228ECE9" w14:textId="77777777" w:rsidR="007A0CBD" w:rsidRDefault="00D97153" w:rsidP="009F2365">
      <w:pPr>
        <w:jc w:val="both"/>
      </w:pPr>
      <w:r>
        <w:t>По-прежнему б</w:t>
      </w:r>
      <w:r w:rsidR="00531626">
        <w:t>ольшинство корпоративных изданий (4</w:t>
      </w:r>
      <w:r>
        <w:t>4</w:t>
      </w:r>
      <w:r w:rsidR="00531626">
        <w:t xml:space="preserve">%), участвовавших в исследовании выпускаются более 5 лет. </w:t>
      </w:r>
      <w:r>
        <w:t xml:space="preserve">Эта группа пополнилась и долгожителями из прошлого опроса. </w:t>
      </w:r>
      <w:r w:rsidR="00531626">
        <w:t xml:space="preserve"> </w:t>
      </w:r>
    </w:p>
    <w:p w14:paraId="3715801C" w14:textId="77777777" w:rsidR="00D97153" w:rsidRDefault="00D97153" w:rsidP="009F2365">
      <w:pPr>
        <w:jc w:val="both"/>
      </w:pPr>
      <w:r>
        <w:rPr>
          <w:noProof/>
          <w:lang w:val="en-US" w:eastAsia="ru-RU"/>
        </w:rPr>
        <w:drawing>
          <wp:inline distT="0" distB="0" distL="0" distR="0" wp14:anchorId="41F7BD53" wp14:editId="5826FCCE">
            <wp:extent cx="4572638" cy="2743583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д027.png"/>
                    <pic:cNvPicPr/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7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0875D" w14:textId="77777777" w:rsidR="00531626" w:rsidRDefault="00531626" w:rsidP="009F2365">
      <w:pPr>
        <w:jc w:val="both"/>
      </w:pPr>
      <w:r>
        <w:t>Около трети опрошенных (</w:t>
      </w:r>
      <w:r w:rsidR="00D97153">
        <w:t>29</w:t>
      </w:r>
      <w:r>
        <w:t>%) выпускают свое издание от 1 до 3х лет; 1</w:t>
      </w:r>
      <w:r w:rsidR="00D97153">
        <w:t>6</w:t>
      </w:r>
      <w:r>
        <w:t>% - от 3х до 5 лет и 1</w:t>
      </w:r>
      <w:r w:rsidR="00D97153">
        <w:t>1</w:t>
      </w:r>
      <w:r>
        <w:t>% - менее 1 года.</w:t>
      </w:r>
    </w:p>
    <w:p w14:paraId="16B5E8C8" w14:textId="77777777" w:rsidR="007A0CBD" w:rsidRDefault="00D97153" w:rsidP="009F2365">
      <w:pPr>
        <w:jc w:val="both"/>
      </w:pPr>
      <w:r>
        <w:t xml:space="preserve">В ходе опроса мы получили много комментариев о том, что данной издание либо является наследником предыдущего, либо создано параллельно ему (электронное и печатное). </w:t>
      </w:r>
    </w:p>
    <w:p w14:paraId="5BB00D02" w14:textId="77777777" w:rsidR="009F2365" w:rsidRPr="009F2365" w:rsidRDefault="009F2365" w:rsidP="009F2365">
      <w:pPr>
        <w:pStyle w:val="20"/>
        <w:rPr>
          <w:lang w:val="ru-RU"/>
        </w:rPr>
      </w:pPr>
      <w:bookmarkStart w:id="29" w:name="_Toc447826256"/>
      <w:r w:rsidRPr="009F2365">
        <w:rPr>
          <w:lang w:val="ru-RU"/>
        </w:rPr>
        <w:t>Влияние кризиса</w:t>
      </w:r>
      <w:bookmarkEnd w:id="29"/>
    </w:p>
    <w:p w14:paraId="0BEFE317" w14:textId="77777777" w:rsidR="009F2365" w:rsidRDefault="00D97153" w:rsidP="009F2365">
      <w:pPr>
        <w:jc w:val="both"/>
      </w:pPr>
      <w:r>
        <w:t>Прошло шесть лет, и мы опять спрашиваем наших респондентов о влиянии кризисов на выход их издания. Может быть кризис – это нормально?</w:t>
      </w:r>
    </w:p>
    <w:p w14:paraId="0CE7A946" w14:textId="77777777" w:rsidR="00D97153" w:rsidRDefault="00D97153" w:rsidP="009F2365">
      <w:pPr>
        <w:jc w:val="both"/>
      </w:pPr>
      <w:r>
        <w:t>Похоже именно так думают большинство опрошенных компаний.</w:t>
      </w:r>
    </w:p>
    <w:p w14:paraId="2E559396" w14:textId="77777777" w:rsidR="00D97153" w:rsidRDefault="00D97153" w:rsidP="009F2365">
      <w:pPr>
        <w:jc w:val="both"/>
      </w:pPr>
      <w:r>
        <w:t>67% опрошенных отметили, что события 2015 года со всеми санкциями, и волнениями на рынках, никак не повлияли на работу их корпоративного издания.</w:t>
      </w:r>
    </w:p>
    <w:p w14:paraId="240B9AF7" w14:textId="77777777" w:rsidR="00D97153" w:rsidRDefault="00D64201" w:rsidP="009F2365">
      <w:pPr>
        <w:jc w:val="both"/>
      </w:pPr>
      <w:r>
        <w:t>8% - уменьшили бюджет или тираж своего издания</w:t>
      </w:r>
    </w:p>
    <w:p w14:paraId="6C44B56B" w14:textId="77777777" w:rsidR="00D64201" w:rsidRDefault="00D64201" w:rsidP="009F2365">
      <w:pPr>
        <w:jc w:val="both"/>
      </w:pPr>
      <w:r>
        <w:t>5% - изменили его содержание, а 4% - перевели полностью в электронный формат.</w:t>
      </w:r>
    </w:p>
    <w:p w14:paraId="22F0B2D9" w14:textId="77777777" w:rsidR="00D64201" w:rsidRDefault="00D64201" w:rsidP="009F2365">
      <w:pPr>
        <w:jc w:val="both"/>
      </w:pPr>
      <w:r>
        <w:t>Только 1% компаний закрыли свое издание, а 2% , напротив увеличили бюджет и тираж.</w:t>
      </w:r>
    </w:p>
    <w:p w14:paraId="0709F4BE" w14:textId="77777777" w:rsidR="00D97153" w:rsidRDefault="00D97153" w:rsidP="009F2365">
      <w:pPr>
        <w:jc w:val="both"/>
      </w:pPr>
      <w:r>
        <w:rPr>
          <w:noProof/>
          <w:lang w:val="en-US" w:eastAsia="ru-RU"/>
        </w:rPr>
        <w:drawing>
          <wp:inline distT="0" distB="0" distL="0" distR="0" wp14:anchorId="6ABD5B00" wp14:editId="7D590BFA">
            <wp:extent cx="5941060" cy="3484245"/>
            <wp:effectExtent l="0" t="0" r="2540" b="190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д028.png"/>
                    <pic:cNvPicPr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EE28F" w14:textId="77777777" w:rsidR="001124E2" w:rsidRPr="00AF1FEF" w:rsidRDefault="00AF1FEF" w:rsidP="00AF1FEF">
      <w:pPr>
        <w:pStyle w:val="20"/>
        <w:rPr>
          <w:lang w:val="ru-RU"/>
        </w:rPr>
      </w:pPr>
      <w:bookmarkStart w:id="30" w:name="_Toc447826257"/>
      <w:r w:rsidRPr="00AF1FEF">
        <w:rPr>
          <w:lang w:val="ru-RU"/>
        </w:rPr>
        <w:t>Планы на будущее</w:t>
      </w:r>
      <w:bookmarkEnd w:id="30"/>
    </w:p>
    <w:p w14:paraId="04465102" w14:textId="77777777" w:rsidR="00AF1FEF" w:rsidRDefault="00BA580E" w:rsidP="009F2365">
      <w:pPr>
        <w:jc w:val="both"/>
      </w:pPr>
      <w:r>
        <w:t xml:space="preserve">Как и прежде, </w:t>
      </w:r>
      <w:r w:rsidR="00AF1FEF">
        <w:t xml:space="preserve"> большинство компаний</w:t>
      </w:r>
      <w:r>
        <w:t xml:space="preserve"> (76%)</w:t>
      </w:r>
      <w:r w:rsidR="00AF1FEF">
        <w:t>, принявших участие в исследовании</w:t>
      </w:r>
      <w:r w:rsidR="00847289">
        <w:t>,</w:t>
      </w:r>
      <w:r w:rsidR="00AF1FEF">
        <w:t xml:space="preserve"> планирует активно развивать и модернизировать </w:t>
      </w:r>
      <w:r>
        <w:t>свои издания.</w:t>
      </w:r>
    </w:p>
    <w:p w14:paraId="189E7107" w14:textId="77777777" w:rsidR="00D64201" w:rsidRDefault="00D64201" w:rsidP="009F2365">
      <w:pPr>
        <w:jc w:val="both"/>
      </w:pPr>
      <w:r w:rsidRPr="00D64201">
        <w:rPr>
          <w:noProof/>
          <w:lang w:val="en-US" w:eastAsia="ru-RU"/>
        </w:rPr>
        <w:drawing>
          <wp:inline distT="0" distB="0" distL="0" distR="0" wp14:anchorId="5C2D751F" wp14:editId="56F3177A">
            <wp:extent cx="5201376" cy="3191320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319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2CEF8" w14:textId="77777777" w:rsidR="00AF1FEF" w:rsidRDefault="00BA580E" w:rsidP="009F2365">
      <w:pPr>
        <w:jc w:val="both"/>
      </w:pPr>
      <w:r>
        <w:t>10</w:t>
      </w:r>
      <w:r w:rsidR="00847289">
        <w:t xml:space="preserve">% респондентов отметили, что для них пришло </w:t>
      </w:r>
      <w:r w:rsidR="002A1BE3">
        <w:t>время «</w:t>
      </w:r>
      <w:r w:rsidR="00847289">
        <w:t xml:space="preserve">перезапустить» </w:t>
      </w:r>
      <w:r w:rsidR="00855A0A">
        <w:t>издание,</w:t>
      </w:r>
      <w:r w:rsidR="00847289">
        <w:t xml:space="preserve"> выпустив его в ближайшее время в</w:t>
      </w:r>
      <w:r w:rsidR="00855A0A">
        <w:t xml:space="preserve"> новом дизайне и</w:t>
      </w:r>
      <w:r>
        <w:t>ли</w:t>
      </w:r>
      <w:r w:rsidR="00855A0A">
        <w:t xml:space="preserve"> новом формате. Наконец </w:t>
      </w:r>
      <w:r w:rsidR="002A1BE3">
        <w:t>2</w:t>
      </w:r>
      <w:r w:rsidR="00855A0A">
        <w:t xml:space="preserve">% участников </w:t>
      </w:r>
      <w:r w:rsidR="002A1BE3">
        <w:t>опроса планирует</w:t>
      </w:r>
      <w:r w:rsidR="00855A0A">
        <w:t xml:space="preserve"> в ближайшее время создать новое издание, в дополнении к уже существующему.</w:t>
      </w:r>
    </w:p>
    <w:p w14:paraId="16AAC721" w14:textId="77777777" w:rsidR="00855A0A" w:rsidRPr="00855A0A" w:rsidRDefault="00855A0A" w:rsidP="00855A0A">
      <w:pPr>
        <w:pStyle w:val="afb"/>
        <w:rPr>
          <w:b/>
          <w:color w:val="355D7E" w:themeColor="accent1" w:themeShade="80"/>
          <w:sz w:val="28"/>
          <w:szCs w:val="28"/>
          <w:lang w:val="ru-RU"/>
        </w:rPr>
      </w:pPr>
      <w:r w:rsidRPr="00855A0A">
        <w:rPr>
          <w:b/>
          <w:color w:val="355D7E" w:themeColor="accent1" w:themeShade="80"/>
          <w:sz w:val="28"/>
          <w:szCs w:val="28"/>
          <w:lang w:val="ru-RU"/>
        </w:rPr>
        <w:t>выводы</w:t>
      </w:r>
    </w:p>
    <w:p w14:paraId="30A5F7F5" w14:textId="77777777" w:rsidR="00855A0A" w:rsidRDefault="002A1BE3" w:rsidP="00855A0A">
      <w:pPr>
        <w:jc w:val="both"/>
        <w:rPr>
          <w:rFonts w:eastAsiaTheme="minorHAnsi"/>
          <w:i/>
          <w:iCs/>
          <w:smallCaps/>
          <w:color w:val="355D7E" w:themeColor="accent1" w:themeShade="80"/>
          <w:spacing w:val="6"/>
          <w:szCs w:val="22"/>
        </w:rPr>
      </w:pPr>
      <w:r>
        <w:rPr>
          <w:rFonts w:eastAsiaTheme="minorHAnsi"/>
          <w:i/>
          <w:iCs/>
          <w:smallCaps/>
          <w:color w:val="355D7E" w:themeColor="accent1" w:themeShade="80"/>
          <w:spacing w:val="6"/>
          <w:szCs w:val="22"/>
        </w:rPr>
        <w:t>Будущее корпоративных изданий по-прежнему выглядит достаточно уверенным. Компании планируют развивать и расширять свои каналы коммуникаций, пробовать новые форматы и новый язык общения с аудиторией.</w:t>
      </w:r>
    </w:p>
    <w:p w14:paraId="6A2649F8" w14:textId="77777777" w:rsidR="002A1BE3" w:rsidRPr="00855A0A" w:rsidRDefault="002A1BE3" w:rsidP="00855A0A">
      <w:pPr>
        <w:jc w:val="both"/>
        <w:rPr>
          <w:rFonts w:eastAsiaTheme="minorHAnsi"/>
          <w:i/>
          <w:iCs/>
          <w:smallCaps/>
          <w:color w:val="355D7E" w:themeColor="accent1" w:themeShade="80"/>
          <w:spacing w:val="6"/>
          <w:szCs w:val="22"/>
        </w:rPr>
      </w:pPr>
      <w:r>
        <w:rPr>
          <w:rFonts w:eastAsiaTheme="minorHAnsi"/>
          <w:i/>
          <w:iCs/>
          <w:smallCaps/>
          <w:color w:val="355D7E" w:themeColor="accent1" w:themeShade="80"/>
          <w:spacing w:val="6"/>
          <w:szCs w:val="22"/>
        </w:rPr>
        <w:t xml:space="preserve">Сокращения бюджетов больше не является пугалом для редакторов СМИ. но им придется серьезно задуматься над тем, как соответствовать в профессиональном смысле требованиями мультимедийной журналистики. </w:t>
      </w:r>
    </w:p>
    <w:p w14:paraId="59F0925F" w14:textId="77777777" w:rsidR="007A0CBD" w:rsidRDefault="007A0CBD" w:rsidP="00677827"/>
    <w:p w14:paraId="7D2C3A33" w14:textId="77777777" w:rsidR="00092DB4" w:rsidRDefault="00092DB4">
      <w:pPr>
        <w:spacing w:after="200" w:line="276" w:lineRule="auto"/>
      </w:pPr>
    </w:p>
    <w:p w14:paraId="24C1A1C0" w14:textId="77777777" w:rsidR="00162AA7" w:rsidRDefault="00162AA7">
      <w:pPr>
        <w:spacing w:after="200" w:line="276" w:lineRule="auto"/>
        <w:rPr>
          <w:rFonts w:eastAsiaTheme="minorHAnsi"/>
          <w:i/>
          <w:iCs/>
          <w:smallCaps/>
          <w:color w:val="355D7E" w:themeColor="accent1" w:themeShade="80"/>
          <w:spacing w:val="6"/>
          <w:szCs w:val="22"/>
        </w:rPr>
      </w:pPr>
      <w:r>
        <w:rPr>
          <w:rFonts w:eastAsiaTheme="minorHAnsi"/>
          <w:i/>
          <w:iCs/>
          <w:smallCaps/>
          <w:color w:val="355D7E" w:themeColor="accent1" w:themeShade="80"/>
          <w:spacing w:val="6"/>
          <w:szCs w:val="22"/>
        </w:rPr>
        <w:br w:type="page"/>
      </w:r>
    </w:p>
    <w:p w14:paraId="336719E5" w14:textId="77777777" w:rsidR="0019546A" w:rsidRPr="000E4286" w:rsidRDefault="0019546A" w:rsidP="00BE2E4D">
      <w:pPr>
        <w:pStyle w:val="1"/>
        <w:rPr>
          <w:b/>
          <w:lang w:val="ru-RU"/>
        </w:rPr>
      </w:pPr>
      <w:bookmarkStart w:id="31" w:name="_Toc447826258"/>
      <w:r w:rsidRPr="000E4286">
        <w:rPr>
          <w:b/>
          <w:lang w:val="ru-RU"/>
        </w:rPr>
        <w:t xml:space="preserve">Раздел </w:t>
      </w:r>
      <w:r w:rsidR="00BE2E4D" w:rsidRPr="000E4286">
        <w:rPr>
          <w:b/>
          <w:lang w:val="ru-RU"/>
        </w:rPr>
        <w:t>3</w:t>
      </w:r>
      <w:r w:rsidRPr="000E4286">
        <w:rPr>
          <w:b/>
          <w:lang w:val="ru-RU"/>
        </w:rPr>
        <w:t xml:space="preserve">. Специализированные Агентства </w:t>
      </w:r>
      <w:r w:rsidR="000E4286">
        <w:rPr>
          <w:b/>
          <w:lang w:val="ru-RU"/>
        </w:rPr>
        <w:t>и их услуги</w:t>
      </w:r>
      <w:bookmarkEnd w:id="31"/>
    </w:p>
    <w:p w14:paraId="15592330" w14:textId="77777777" w:rsidR="0019546A" w:rsidRDefault="00954D98" w:rsidP="0019546A">
      <w:pPr>
        <w:jc w:val="both"/>
      </w:pPr>
      <w:r>
        <w:t>Заключительный раздел исследования мы посвятили оценке</w:t>
      </w:r>
      <w:r w:rsidR="0019546A">
        <w:t xml:space="preserve"> роли и места </w:t>
      </w:r>
      <w:r>
        <w:t>специализированных агентств</w:t>
      </w:r>
      <w:r w:rsidR="0019546A">
        <w:t xml:space="preserve"> в процессе выпуска корпоративных СМИ. </w:t>
      </w:r>
      <w:r>
        <w:t>Сколько компаний активно привлекают такие</w:t>
      </w:r>
      <w:r w:rsidR="0019546A">
        <w:t xml:space="preserve"> агентства </w:t>
      </w:r>
      <w:r>
        <w:t>к</w:t>
      </w:r>
      <w:r w:rsidR="0019546A">
        <w:t xml:space="preserve"> </w:t>
      </w:r>
      <w:r>
        <w:t>созданию корпоративных медиа</w:t>
      </w:r>
      <w:r w:rsidR="0019546A">
        <w:t xml:space="preserve">? Какие услуги подрядчиков используются чаще всего, а каких не хватает на рыке? Какие </w:t>
      </w:r>
      <w:r>
        <w:t>профессиональные качества больше</w:t>
      </w:r>
      <w:r w:rsidR="0019546A">
        <w:t xml:space="preserve"> всего ценят заказчики и что может послужить причиной </w:t>
      </w:r>
      <w:r>
        <w:t xml:space="preserve">для отказа от услуг </w:t>
      </w:r>
      <w:r w:rsidR="0019546A">
        <w:t xml:space="preserve">подрядчика? Наконец, какие специализированные </w:t>
      </w:r>
      <w:r>
        <w:t>агентства</w:t>
      </w:r>
      <w:r w:rsidR="0019546A">
        <w:t xml:space="preserve"> по выпуску корпоративных СМИ </w:t>
      </w:r>
      <w:r>
        <w:t xml:space="preserve">сегодня </w:t>
      </w:r>
      <w:r w:rsidR="0019546A">
        <w:t xml:space="preserve">известны </w:t>
      </w:r>
      <w:r>
        <w:t xml:space="preserve">на рынке больше других? </w:t>
      </w:r>
    </w:p>
    <w:p w14:paraId="17A7965F" w14:textId="77777777" w:rsidR="0019546A" w:rsidRPr="005858E8" w:rsidRDefault="0019546A" w:rsidP="0019546A">
      <w:pPr>
        <w:pStyle w:val="20"/>
        <w:rPr>
          <w:lang w:val="ru-RU"/>
        </w:rPr>
      </w:pPr>
      <w:bookmarkStart w:id="32" w:name="_Toc447826259"/>
      <w:r w:rsidRPr="005858E8">
        <w:rPr>
          <w:lang w:val="ru-RU"/>
        </w:rPr>
        <w:t>Участие подрядчиков в процессе подготовки издания</w:t>
      </w:r>
      <w:bookmarkEnd w:id="32"/>
    </w:p>
    <w:p w14:paraId="13407B41" w14:textId="77777777" w:rsidR="0019546A" w:rsidRDefault="0019546A" w:rsidP="0019546A">
      <w:pPr>
        <w:jc w:val="both"/>
      </w:pPr>
      <w:r>
        <w:t>Большинство опрошенных компаний (</w:t>
      </w:r>
      <w:r w:rsidR="00954D98">
        <w:t>56</w:t>
      </w:r>
      <w:r>
        <w:t xml:space="preserve">%) выпускает свои издания с помощью специализированных </w:t>
      </w:r>
      <w:r w:rsidR="00954D98">
        <w:t>агентств</w:t>
      </w:r>
      <w:r>
        <w:t xml:space="preserve">: полностью – </w:t>
      </w:r>
      <w:r w:rsidR="00954D98">
        <w:t>2</w:t>
      </w:r>
      <w:r>
        <w:t xml:space="preserve">%, или частично – </w:t>
      </w:r>
      <w:r w:rsidR="00954D98">
        <w:t>54</w:t>
      </w:r>
      <w:r>
        <w:t>%.</w:t>
      </w:r>
    </w:p>
    <w:p w14:paraId="2BC51DB1" w14:textId="77777777" w:rsidR="00954D98" w:rsidRDefault="00954D98" w:rsidP="0019546A">
      <w:pPr>
        <w:jc w:val="both"/>
      </w:pPr>
      <w:r>
        <w:rPr>
          <w:noProof/>
          <w:lang w:val="en-US" w:eastAsia="ru-RU"/>
        </w:rPr>
        <w:drawing>
          <wp:inline distT="0" distB="0" distL="0" distR="0" wp14:anchorId="46D88EC4" wp14:editId="7CE9E12C">
            <wp:extent cx="4810125" cy="2886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д030.png"/>
                    <pic:cNvPicPr/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797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0E82A" w14:textId="77777777" w:rsidR="0019546A" w:rsidRDefault="00954D98" w:rsidP="00954D98">
      <w:pPr>
        <w:jc w:val="both"/>
      </w:pPr>
      <w:r>
        <w:t>Важно отметить, что существенно возросла доля компаний, обходящихся своими силами – с 23% в 2010 году до 44% в 2016. В первую очередь такое «сокращение», а вернее «перераспределение» рынка связано с ростом доли цифровых медиа.</w:t>
      </w:r>
    </w:p>
    <w:p w14:paraId="57A77D6E" w14:textId="77777777" w:rsidR="00A60B3A" w:rsidRDefault="00A60B3A" w:rsidP="00A60B3A">
      <w:pPr>
        <w:jc w:val="both"/>
      </w:pPr>
      <w:r>
        <w:t>Как и шесть лет назад, наиболее востребованными услугами при создании печатных СМИ являются услуги печати (</w:t>
      </w:r>
      <w:r w:rsidR="00E56CAE">
        <w:t>23</w:t>
      </w:r>
      <w:r>
        <w:t>%) и верстки и дизайна</w:t>
      </w:r>
      <w:r w:rsidR="008403F7">
        <w:t xml:space="preserve"> </w:t>
      </w:r>
      <w:r>
        <w:t>(</w:t>
      </w:r>
      <w:r w:rsidR="00E56CAE">
        <w:t>24</w:t>
      </w:r>
      <w:r>
        <w:t>%).</w:t>
      </w:r>
    </w:p>
    <w:p w14:paraId="4F83CD8F" w14:textId="77777777" w:rsidR="00A60B3A" w:rsidRDefault="00E56CAE" w:rsidP="00A60B3A">
      <w:pPr>
        <w:jc w:val="both"/>
      </w:pPr>
      <w:r>
        <w:t>14</w:t>
      </w:r>
      <w:r w:rsidR="00A60B3A">
        <w:t xml:space="preserve">% пользуется услугой редактуры и корректуры текстов, а </w:t>
      </w:r>
      <w:r>
        <w:t>9</w:t>
      </w:r>
      <w:r w:rsidR="00A60B3A">
        <w:t xml:space="preserve">% - подготовки текстов (сбора данных, подготовки статей и интервью) и </w:t>
      </w:r>
      <w:r>
        <w:t>8</w:t>
      </w:r>
      <w:r w:rsidR="00A60B3A">
        <w:t>% - планированием номера.</w:t>
      </w:r>
    </w:p>
    <w:p w14:paraId="0E71D6AC" w14:textId="77777777" w:rsidR="00954D98" w:rsidRDefault="00954D98" w:rsidP="00954D98">
      <w:pPr>
        <w:jc w:val="both"/>
      </w:pPr>
    </w:p>
    <w:p w14:paraId="4045314B" w14:textId="77777777" w:rsidR="0019546A" w:rsidRDefault="00954D98" w:rsidP="0019546A">
      <w:pPr>
        <w:jc w:val="both"/>
      </w:pPr>
      <w:r>
        <w:rPr>
          <w:noProof/>
          <w:lang w:val="en-US" w:eastAsia="ru-RU"/>
        </w:rPr>
        <w:drawing>
          <wp:anchor distT="0" distB="0" distL="114300" distR="114300" simplePos="0" relativeHeight="251759616" behindDoc="0" locked="0" layoutInCell="1" allowOverlap="1" wp14:anchorId="33704B5F" wp14:editId="7608550C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4886325" cy="3006725"/>
            <wp:effectExtent l="0" t="0" r="9525" b="317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д031.png"/>
                    <pic:cNvPicPr/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CAE">
        <w:t>12</w:t>
      </w:r>
      <w:r w:rsidR="0019546A">
        <w:t>% респондентов поручают агентствам организацию доставки тиража издан</w:t>
      </w:r>
      <w:r w:rsidR="008403F7">
        <w:t>ия в конечные точки. И наконец,</w:t>
      </w:r>
      <w:r w:rsidR="0019546A">
        <w:t xml:space="preserve"> </w:t>
      </w:r>
      <w:r w:rsidR="00E56CAE">
        <w:t>8</w:t>
      </w:r>
      <w:r w:rsidR="0019546A">
        <w:t>% - доверяют подрядчикам планирование номеров.</w:t>
      </w:r>
      <w:r w:rsidR="008403F7">
        <w:t xml:space="preserve"> </w:t>
      </w:r>
    </w:p>
    <w:p w14:paraId="3980D58D" w14:textId="77777777" w:rsidR="008403F7" w:rsidRDefault="00E56CAE" w:rsidP="0019546A">
      <w:pPr>
        <w:jc w:val="both"/>
      </w:pPr>
      <w:r>
        <w:t xml:space="preserve">В целом можно отметить, что за прошедшие шесть лет чаще стали использовать услуги из рубрик Другое (съемки роликов, поддержка ИТ-приложений и т.п.), а также логистику. Работа с текстом стала менее популярна (-4%).  </w:t>
      </w:r>
    </w:p>
    <w:p w14:paraId="1E8D4AC1" w14:textId="77777777" w:rsidR="00E56CAE" w:rsidRDefault="00E56CAE" w:rsidP="0019546A">
      <w:pPr>
        <w:jc w:val="both"/>
      </w:pPr>
      <w:r>
        <w:rPr>
          <w:noProof/>
          <w:lang w:val="en-US" w:eastAsia="ru-RU"/>
        </w:rPr>
        <w:drawing>
          <wp:inline distT="0" distB="0" distL="0" distR="0" wp14:anchorId="38B3AFE3" wp14:editId="606F5B20">
            <wp:extent cx="4572638" cy="291505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д033.png"/>
                    <pic:cNvPicPr/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91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9A15C" w14:textId="77777777" w:rsidR="001B3E74" w:rsidRPr="001B3E74" w:rsidRDefault="001B3E74" w:rsidP="001B3E74">
      <w:pPr>
        <w:jc w:val="both"/>
        <w:rPr>
          <w:b/>
        </w:rPr>
      </w:pPr>
      <w:r w:rsidRPr="001B3E74">
        <w:rPr>
          <w:b/>
        </w:rPr>
        <w:t>При этом наши респонденты отмечают, что на рынке не всегда хватает именно тех услуг, которые им необходимы.</w:t>
      </w:r>
    </w:p>
    <w:p w14:paraId="2E3018B2" w14:textId="77777777" w:rsidR="00E56CAE" w:rsidRDefault="001B3E74" w:rsidP="0019546A">
      <w:pPr>
        <w:jc w:val="both"/>
      </w:pPr>
      <w:r>
        <w:t xml:space="preserve">Чаще всего респонденты указывают, что им не хватает качественного (специализированного) </w:t>
      </w:r>
      <w:proofErr w:type="spellStart"/>
      <w:r>
        <w:t>райтинга</w:t>
      </w:r>
      <w:proofErr w:type="spellEnd"/>
      <w:r>
        <w:t xml:space="preserve">, экспертизы при работе с электронной версией издания и мобильными приложениями, подготовки качественной </w:t>
      </w:r>
      <w:proofErr w:type="spellStart"/>
      <w:r>
        <w:t>инфографики</w:t>
      </w:r>
      <w:proofErr w:type="spellEnd"/>
      <w:r>
        <w:t>.</w:t>
      </w:r>
    </w:p>
    <w:p w14:paraId="06302914" w14:textId="77777777" w:rsidR="0019546A" w:rsidRPr="007A2609" w:rsidRDefault="0019546A" w:rsidP="0019546A">
      <w:pPr>
        <w:pStyle w:val="20"/>
        <w:rPr>
          <w:lang w:val="ru-RU"/>
        </w:rPr>
      </w:pPr>
      <w:bookmarkStart w:id="33" w:name="_Toc447826260"/>
      <w:r w:rsidRPr="007A2609">
        <w:rPr>
          <w:lang w:val="ru-RU"/>
        </w:rPr>
        <w:t>Бюджет издания</w:t>
      </w:r>
      <w:bookmarkEnd w:id="33"/>
    </w:p>
    <w:p w14:paraId="00A49187" w14:textId="77777777" w:rsidR="00E56CAE" w:rsidRDefault="00E56CAE" w:rsidP="0019546A">
      <w:pPr>
        <w:jc w:val="both"/>
      </w:pPr>
      <w:r>
        <w:rPr>
          <w:noProof/>
          <w:lang w:val="en-US" w:eastAsia="ru-RU"/>
        </w:rPr>
        <w:drawing>
          <wp:anchor distT="0" distB="0" distL="114300" distR="114300" simplePos="0" relativeHeight="251760640" behindDoc="0" locked="0" layoutInCell="1" allowOverlap="1" wp14:anchorId="2B07B54A" wp14:editId="61C2A97A">
            <wp:simplePos x="0" y="0"/>
            <wp:positionH relativeFrom="page">
              <wp:align>center</wp:align>
            </wp:positionH>
            <wp:positionV relativeFrom="paragraph">
              <wp:posOffset>442595</wp:posOffset>
            </wp:positionV>
            <wp:extent cx="4572638" cy="2876951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д034.png"/>
                    <pic:cNvPicPr/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876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46A">
        <w:t>Сколько же компания готова потратить на выпуск собственного издания?</w:t>
      </w:r>
      <w:r>
        <w:t xml:space="preserve"> Вопрос отнюдь не праздный. </w:t>
      </w:r>
    </w:p>
    <w:p w14:paraId="446F906E" w14:textId="77777777" w:rsidR="00E56CAE" w:rsidRDefault="00E56CAE" w:rsidP="0019546A">
      <w:pPr>
        <w:jc w:val="both"/>
      </w:pPr>
    </w:p>
    <w:p w14:paraId="0704A222" w14:textId="77777777" w:rsidR="0019546A" w:rsidRDefault="0019546A" w:rsidP="0019546A">
      <w:pPr>
        <w:jc w:val="both"/>
      </w:pPr>
      <w:r>
        <w:t xml:space="preserve">Треть компаний, участвовавших в опросе, тратит на выпуск тиража одного номера </w:t>
      </w:r>
      <w:r w:rsidR="00E56CAE">
        <w:t xml:space="preserve">менее </w:t>
      </w:r>
      <w:r>
        <w:t>20 000 рублей.</w:t>
      </w:r>
      <w:r w:rsidR="00E56CAE">
        <w:t xml:space="preserve"> И это несомненно – использование цифровых носителей.</w:t>
      </w:r>
    </w:p>
    <w:p w14:paraId="57CCACF2" w14:textId="77777777" w:rsidR="0019546A" w:rsidRDefault="001C4839" w:rsidP="0019546A">
      <w:pPr>
        <w:jc w:val="both"/>
      </w:pPr>
      <w:r>
        <w:t xml:space="preserve">14% - от 20 000 до 50 000 рублей.  </w:t>
      </w:r>
      <w:r w:rsidR="00E56CAE">
        <w:t>1</w:t>
      </w:r>
      <w:r>
        <w:t>3</w:t>
      </w:r>
      <w:r w:rsidR="0019546A">
        <w:t>%</w:t>
      </w:r>
      <w:r w:rsidR="00E56CAE">
        <w:t xml:space="preserve"> компаний тратят</w:t>
      </w:r>
      <w:r w:rsidR="0019546A">
        <w:t xml:space="preserve"> от 50 000 до 100 000 рублей.</w:t>
      </w:r>
      <w:r w:rsidR="00E56CAE">
        <w:t xml:space="preserve"> </w:t>
      </w:r>
    </w:p>
    <w:p w14:paraId="62139B66" w14:textId="77777777" w:rsidR="001C4839" w:rsidRDefault="001C4839" w:rsidP="0019546A">
      <w:pPr>
        <w:jc w:val="both"/>
      </w:pPr>
      <w:r>
        <w:t>Наконец более 100 000 рублей на выпуск одного номера тратят 39% опрошенных компаний.</w:t>
      </w:r>
    </w:p>
    <w:p w14:paraId="253D8FF1" w14:textId="77777777" w:rsidR="00451935" w:rsidRDefault="0019546A" w:rsidP="0019546A">
      <w:pPr>
        <w:jc w:val="both"/>
      </w:pPr>
      <w:r>
        <w:t xml:space="preserve">Фактически мы можем заключить, что для </w:t>
      </w:r>
      <w:r w:rsidR="00451935">
        <w:t>39%</w:t>
      </w:r>
      <w:r>
        <w:t xml:space="preserve"> корпоративных изданий бюджет выпуска превышает 100 000 рублей. </w:t>
      </w:r>
      <w:r w:rsidR="00103791">
        <w:t>А в 2010 году порог в 100 000 рублей преодолело 51% компаний.</w:t>
      </w:r>
    </w:p>
    <w:p w14:paraId="45C7DC01" w14:textId="77777777" w:rsidR="0019546A" w:rsidRPr="00451935" w:rsidRDefault="00103791" w:rsidP="0019546A">
      <w:pPr>
        <w:jc w:val="both"/>
        <w:rPr>
          <w:b/>
        </w:rPr>
      </w:pPr>
      <w:r>
        <w:rPr>
          <w:b/>
        </w:rPr>
        <w:t>С</w:t>
      </w:r>
      <w:r w:rsidR="0019546A" w:rsidRPr="00451935">
        <w:rPr>
          <w:b/>
        </w:rPr>
        <w:t>редний бюджет издания</w:t>
      </w:r>
      <w:r w:rsidR="001C4839" w:rsidRPr="00451935">
        <w:rPr>
          <w:b/>
        </w:rPr>
        <w:t xml:space="preserve"> в 2016 году </w:t>
      </w:r>
      <w:r w:rsidR="0019546A" w:rsidRPr="00451935">
        <w:rPr>
          <w:b/>
        </w:rPr>
        <w:t>составляет</w:t>
      </w:r>
      <w:r w:rsidR="001C4839" w:rsidRPr="00451935">
        <w:rPr>
          <w:b/>
        </w:rPr>
        <w:t xml:space="preserve"> 113 333 рубля за выпуск, </w:t>
      </w:r>
      <w:r w:rsidR="00451935" w:rsidRPr="00451935">
        <w:rPr>
          <w:b/>
        </w:rPr>
        <w:t>против 157</w:t>
      </w:r>
      <w:r w:rsidR="0019546A" w:rsidRPr="00451935">
        <w:rPr>
          <w:b/>
        </w:rPr>
        <w:t xml:space="preserve"> 325 рублей </w:t>
      </w:r>
      <w:r w:rsidR="001C4839" w:rsidRPr="00451935">
        <w:rPr>
          <w:b/>
        </w:rPr>
        <w:t>в 2010 году</w:t>
      </w:r>
      <w:r w:rsidR="0019546A" w:rsidRPr="00451935">
        <w:rPr>
          <w:b/>
        </w:rPr>
        <w:t>.</w:t>
      </w:r>
      <w:r>
        <w:rPr>
          <w:b/>
        </w:rPr>
        <w:t xml:space="preserve"> В целом – стоимость издания упала, упала и доля «дорогих» изданий в «общем котле».</w:t>
      </w:r>
    </w:p>
    <w:p w14:paraId="1F4FE8D5" w14:textId="77777777" w:rsidR="0019546A" w:rsidRPr="0019546A" w:rsidRDefault="00D3241F" w:rsidP="0019546A">
      <w:pPr>
        <w:pStyle w:val="20"/>
        <w:rPr>
          <w:lang w:val="ru-RU"/>
        </w:rPr>
      </w:pPr>
      <w:bookmarkStart w:id="34" w:name="_Toc447826261"/>
      <w:r>
        <w:rPr>
          <w:lang w:val="ru-RU"/>
        </w:rPr>
        <w:t>Смена подрядчика: когда и почему?</w:t>
      </w:r>
      <w:bookmarkEnd w:id="34"/>
    </w:p>
    <w:p w14:paraId="57A3FE62" w14:textId="77777777" w:rsidR="00D3241F" w:rsidRDefault="00D3241F" w:rsidP="0019546A">
      <w:pPr>
        <w:jc w:val="both"/>
      </w:pPr>
      <w:r>
        <w:rPr>
          <w:noProof/>
          <w:lang w:val="en-US" w:eastAsia="ru-RU"/>
        </w:rPr>
        <w:drawing>
          <wp:inline distT="0" distB="0" distL="0" distR="0" wp14:anchorId="03ECA61C" wp14:editId="28AD2C28">
            <wp:extent cx="3257550" cy="195453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д035.png"/>
                    <pic:cNvPicPr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10" cy="195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2C89F" w14:textId="77777777" w:rsidR="0019546A" w:rsidRDefault="00D3241F" w:rsidP="0019546A">
      <w:pPr>
        <w:jc w:val="both"/>
      </w:pPr>
      <w:r>
        <w:t>Так же как и шесть лет назад, примерно треть компаний отмечаете, что им приходилось недавно менять подрядчика для своих корпоративных медиа.</w:t>
      </w:r>
    </w:p>
    <w:p w14:paraId="6DB75F7D" w14:textId="77777777" w:rsidR="0019546A" w:rsidRDefault="0019546A" w:rsidP="0019546A">
      <w:pPr>
        <w:jc w:val="both"/>
      </w:pPr>
      <w:r>
        <w:t>Какие же причины служат причиной для «разрыва» отношений?</w:t>
      </w:r>
    </w:p>
    <w:p w14:paraId="2ED7358C" w14:textId="77777777" w:rsidR="0019546A" w:rsidRDefault="0019546A" w:rsidP="0019546A">
      <w:pPr>
        <w:jc w:val="both"/>
      </w:pPr>
      <w:r>
        <w:t>«Несоблюдение подрядчиком сроков работы», «Срыв планов», «Недостаточно творческий подход к решению задач», «Поиск новых решений», и, наконец – «Необходимость экономии бюджет» - вот главные причины, которые указывали в анкетах наши респонденты.</w:t>
      </w:r>
    </w:p>
    <w:p w14:paraId="112E0E82" w14:textId="77777777" w:rsidR="0019546A" w:rsidRDefault="0019546A" w:rsidP="0019546A">
      <w:pPr>
        <w:jc w:val="both"/>
        <w:rPr>
          <w:b/>
        </w:rPr>
      </w:pPr>
      <w:r w:rsidRPr="00DF7988">
        <w:rPr>
          <w:b/>
        </w:rPr>
        <w:t xml:space="preserve">Какие же качества подрядчиков выделяются заказчиками в качестве ключевых? </w:t>
      </w:r>
    </w:p>
    <w:p w14:paraId="2EEF521E" w14:textId="77777777" w:rsidR="00DF7988" w:rsidRDefault="00DF7988" w:rsidP="0019546A">
      <w:pPr>
        <w:jc w:val="both"/>
      </w:pPr>
      <w:r>
        <w:t xml:space="preserve">Чаще всего наши респонденты указывали в качестве причин такие качества как «нарушение сроков», «отсутствие креативных идей», «замыленность взгляда», «недостаточная </w:t>
      </w:r>
      <w:proofErr w:type="spellStart"/>
      <w:r>
        <w:t>клиентоориентированность</w:t>
      </w:r>
      <w:proofErr w:type="spellEnd"/>
      <w:r>
        <w:t xml:space="preserve"> подрядчика». </w:t>
      </w:r>
    </w:p>
    <w:p w14:paraId="2E2E07EA" w14:textId="77777777" w:rsidR="00DF7988" w:rsidRPr="00DF7988" w:rsidRDefault="00DF7988" w:rsidP="0019546A">
      <w:pPr>
        <w:jc w:val="both"/>
      </w:pPr>
      <w:r>
        <w:t>Вот несколько цитат из ответов респондентов.</w:t>
      </w:r>
    </w:p>
    <w:p w14:paraId="36F26CA2" w14:textId="77777777" w:rsidR="00D3241F" w:rsidRDefault="00DF7988" w:rsidP="0019546A">
      <w:pPr>
        <w:jc w:val="both"/>
        <w:rPr>
          <w:i/>
        </w:rPr>
      </w:pPr>
      <w:r w:rsidRPr="00DF7988">
        <w:rPr>
          <w:i/>
        </w:rPr>
        <w:t xml:space="preserve">Увеличение стоимости услуг, много времени на обработку материала, формальный подход к работе, много исправлений после проверки корректора, отсутствие предложений, рекомендаций, идей по </w:t>
      </w:r>
      <w:proofErr w:type="spellStart"/>
      <w:r w:rsidRPr="00DF7988">
        <w:rPr>
          <w:i/>
        </w:rPr>
        <w:t>редизайну</w:t>
      </w:r>
      <w:proofErr w:type="spellEnd"/>
      <w:r w:rsidRPr="00DF7988">
        <w:rPr>
          <w:i/>
        </w:rPr>
        <w:t>, верстке материала</w:t>
      </w:r>
    </w:p>
    <w:p w14:paraId="0D3E476A" w14:textId="77777777" w:rsidR="00DF7988" w:rsidRDefault="00DF7988" w:rsidP="0019546A">
      <w:pPr>
        <w:jc w:val="both"/>
        <w:rPr>
          <w:i/>
        </w:rPr>
      </w:pPr>
      <w:r w:rsidRPr="00DF7988">
        <w:rPr>
          <w:i/>
        </w:rPr>
        <w:t>Недостаточный контакт подрядчика с редакцией, нежелание вникать в потребности издания, как результат снижение качества и увеличение временных затрат на выпуск</w:t>
      </w:r>
      <w:r>
        <w:rPr>
          <w:i/>
        </w:rPr>
        <w:t>.</w:t>
      </w:r>
    </w:p>
    <w:p w14:paraId="294668B4" w14:textId="77777777" w:rsidR="00DF7988" w:rsidRDefault="00DF7988" w:rsidP="0019546A">
      <w:pPr>
        <w:jc w:val="both"/>
        <w:rPr>
          <w:i/>
        </w:rPr>
      </w:pPr>
      <w:r w:rsidRPr="00DF7988">
        <w:rPr>
          <w:i/>
        </w:rPr>
        <w:t>"Замыленность взгляда", необходимость свежих идей и решений.</w:t>
      </w:r>
    </w:p>
    <w:p w14:paraId="0D2B87E7" w14:textId="77777777" w:rsidR="00DF7988" w:rsidRDefault="00DF7988" w:rsidP="0019546A">
      <w:pPr>
        <w:jc w:val="both"/>
        <w:rPr>
          <w:i/>
        </w:rPr>
      </w:pPr>
      <w:r w:rsidRPr="00DF7988">
        <w:rPr>
          <w:i/>
        </w:rPr>
        <w:t>Низкий уровень подготовки материалов. Некачественно спланированный тайминг работы. Отсутствие креатива и новых идей со стороны подрядчика.</w:t>
      </w:r>
    </w:p>
    <w:p w14:paraId="5A095978" w14:textId="77777777" w:rsidR="00D3241F" w:rsidRPr="00DF7988" w:rsidRDefault="0019546A" w:rsidP="0019546A">
      <w:pPr>
        <w:jc w:val="both"/>
        <w:rPr>
          <w:b/>
        </w:rPr>
      </w:pPr>
      <w:r w:rsidRPr="00DF7988">
        <w:rPr>
          <w:b/>
        </w:rPr>
        <w:t xml:space="preserve">Каким </w:t>
      </w:r>
      <w:r w:rsidR="007869AF">
        <w:rPr>
          <w:b/>
        </w:rPr>
        <w:t>заказчик видит</w:t>
      </w:r>
      <w:r w:rsidRPr="00DF7988">
        <w:rPr>
          <w:b/>
        </w:rPr>
        <w:t xml:space="preserve"> </w:t>
      </w:r>
      <w:r w:rsidR="00D3241F" w:rsidRPr="00DF7988">
        <w:rPr>
          <w:b/>
        </w:rPr>
        <w:t>портрет «идеального агентства»?</w:t>
      </w:r>
    </w:p>
    <w:p w14:paraId="33BA4568" w14:textId="77777777" w:rsidR="0019546A" w:rsidRDefault="0019546A" w:rsidP="0019546A">
      <w:pPr>
        <w:jc w:val="both"/>
      </w:pPr>
      <w:r>
        <w:t xml:space="preserve">По мнению </w:t>
      </w:r>
      <w:r w:rsidR="007869AF">
        <w:t>заказчиков,</w:t>
      </w:r>
      <w:r>
        <w:t xml:space="preserve"> сегодня на рынке представлены практически все необходимые в процессе выпуска корпоративных СМИ услуги. Вопрос заключается лишь в качестве их предоставления и гибкости подрядчиков. Основной запрос</w:t>
      </w:r>
      <w:r w:rsidR="007869AF">
        <w:t xml:space="preserve"> заказчика</w:t>
      </w:r>
      <w:r>
        <w:t xml:space="preserve">, </w:t>
      </w:r>
      <w:r w:rsidR="007869AF">
        <w:t xml:space="preserve">как и шесть лет назад, </w:t>
      </w:r>
      <w:r>
        <w:t>звуч</w:t>
      </w:r>
      <w:r w:rsidR="007869AF">
        <w:t>ит</w:t>
      </w:r>
      <w:r>
        <w:t xml:space="preserve"> как поиск новых решений и творческих подходов в процессе создания СМИ. </w:t>
      </w:r>
      <w:r w:rsidR="007869AF">
        <w:t>Одновременно многие респонденты отмечали как необходимое качество – умение агентства следовать техническому заданию, требованиям заказчика и строго соблюдать сроки работ.</w:t>
      </w:r>
      <w:r w:rsidR="00EF552F">
        <w:t xml:space="preserve"> Будучи четными, наши респонденты отмечали, что часто сами сдают материалы в последний момент, что еще больше усиливает значимость оперативной работы агентства. </w:t>
      </w:r>
    </w:p>
    <w:p w14:paraId="0C058771" w14:textId="77777777" w:rsidR="00EF552F" w:rsidRPr="00DF7988" w:rsidRDefault="00EF552F" w:rsidP="00EF552F">
      <w:pPr>
        <w:jc w:val="both"/>
      </w:pPr>
      <w:r>
        <w:t>Еще несколько цитат из ответов респондентов.</w:t>
      </w:r>
    </w:p>
    <w:p w14:paraId="4B29B9AA" w14:textId="77777777" w:rsidR="007869AF" w:rsidRDefault="00EF552F" w:rsidP="0019546A">
      <w:pPr>
        <w:jc w:val="both"/>
        <w:rPr>
          <w:rStyle w:val="af3"/>
          <w:b w:val="0"/>
          <w:bCs w:val="0"/>
          <w:iCs w:val="0"/>
          <w:color w:val="auto"/>
          <w:spacing w:val="0"/>
        </w:rPr>
      </w:pPr>
      <w:r w:rsidRPr="00EF552F">
        <w:rPr>
          <w:rStyle w:val="af3"/>
          <w:b w:val="0"/>
          <w:bCs w:val="0"/>
          <w:iCs w:val="0"/>
          <w:color w:val="auto"/>
          <w:spacing w:val="0"/>
        </w:rPr>
        <w:t>Вовлеченность в работу. Подрядчик работающий с внутренними СМИ должен обладать экспертным мнением и делиться им с Заказчиком. Очень часто подрядчик является простым исполнителем. И конечно скорость реакции. Задержка в выпуске ведет к тому, что информация может стать неактуальной. При этом авторы статей - сотрудники компании, часто сдают материал в последний момент.</w:t>
      </w:r>
    </w:p>
    <w:p w14:paraId="1AC490C4" w14:textId="77777777" w:rsidR="00EF552F" w:rsidRDefault="000F4197" w:rsidP="0019546A">
      <w:pPr>
        <w:jc w:val="both"/>
        <w:rPr>
          <w:rStyle w:val="af3"/>
          <w:b w:val="0"/>
          <w:bCs w:val="0"/>
          <w:iCs w:val="0"/>
          <w:color w:val="auto"/>
          <w:spacing w:val="0"/>
        </w:rPr>
      </w:pPr>
      <w:r w:rsidRPr="000F4197">
        <w:rPr>
          <w:rStyle w:val="af3"/>
          <w:b w:val="0"/>
          <w:bCs w:val="0"/>
          <w:iCs w:val="0"/>
          <w:color w:val="auto"/>
          <w:spacing w:val="0"/>
        </w:rPr>
        <w:t>Профессионализм. Полное понимание заказчика. Где-то идти на компромисс, работать в выходные и позднее время ради результата. Налаживание отношений.</w:t>
      </w:r>
    </w:p>
    <w:p w14:paraId="01F27929" w14:textId="77777777" w:rsidR="000F4197" w:rsidRDefault="000F4197" w:rsidP="0019546A">
      <w:pPr>
        <w:jc w:val="both"/>
        <w:rPr>
          <w:rStyle w:val="af3"/>
          <w:b w:val="0"/>
          <w:bCs w:val="0"/>
          <w:iCs w:val="0"/>
          <w:color w:val="auto"/>
          <w:spacing w:val="0"/>
        </w:rPr>
      </w:pPr>
      <w:r w:rsidRPr="000F4197">
        <w:rPr>
          <w:rStyle w:val="af3"/>
          <w:b w:val="0"/>
          <w:bCs w:val="0"/>
          <w:iCs w:val="0"/>
          <w:color w:val="auto"/>
          <w:spacing w:val="0"/>
        </w:rPr>
        <w:t>Понимание цели издания и его стилистики, желание вникнуть в бизнес компании и аудиторию, тесный контакт с редакцией, не скупиться на хороших дизайнеров.</w:t>
      </w:r>
    </w:p>
    <w:p w14:paraId="4E1ED816" w14:textId="77777777" w:rsidR="000F4197" w:rsidRPr="00EF552F" w:rsidRDefault="000F4197" w:rsidP="0019546A">
      <w:pPr>
        <w:jc w:val="both"/>
        <w:rPr>
          <w:rStyle w:val="af3"/>
          <w:b w:val="0"/>
          <w:bCs w:val="0"/>
          <w:iCs w:val="0"/>
          <w:color w:val="auto"/>
          <w:spacing w:val="0"/>
        </w:rPr>
      </w:pPr>
      <w:r w:rsidRPr="000F4197">
        <w:rPr>
          <w:rStyle w:val="af3"/>
          <w:b w:val="0"/>
          <w:bCs w:val="0"/>
          <w:iCs w:val="0"/>
          <w:color w:val="auto"/>
          <w:spacing w:val="0"/>
        </w:rPr>
        <w:t xml:space="preserve">Профессионализм (вёрстка, дизайн, редактура и корректура текстов), </w:t>
      </w:r>
      <w:proofErr w:type="spellStart"/>
      <w:r w:rsidRPr="000F4197">
        <w:rPr>
          <w:rStyle w:val="af3"/>
          <w:b w:val="0"/>
          <w:bCs w:val="0"/>
          <w:iCs w:val="0"/>
          <w:color w:val="auto"/>
          <w:spacing w:val="0"/>
        </w:rPr>
        <w:t>клиентоориентированность</w:t>
      </w:r>
      <w:proofErr w:type="spellEnd"/>
      <w:r w:rsidRPr="000F4197">
        <w:rPr>
          <w:rStyle w:val="af3"/>
          <w:b w:val="0"/>
          <w:bCs w:val="0"/>
          <w:iCs w:val="0"/>
          <w:color w:val="auto"/>
          <w:spacing w:val="0"/>
        </w:rPr>
        <w:t xml:space="preserve"> (способность работать в сжатые сроки без излишней напряженности, умение слышать и понимать потребности клиентов, желание и умение помочь в их реализации)</w:t>
      </w:r>
      <w:r w:rsidR="004861DB">
        <w:rPr>
          <w:rStyle w:val="af3"/>
          <w:b w:val="0"/>
          <w:bCs w:val="0"/>
          <w:iCs w:val="0"/>
          <w:color w:val="auto"/>
          <w:spacing w:val="0"/>
        </w:rPr>
        <w:t>.</w:t>
      </w:r>
    </w:p>
    <w:p w14:paraId="105494B2" w14:textId="77777777" w:rsidR="0019546A" w:rsidRPr="002A339B" w:rsidRDefault="0019546A" w:rsidP="0019546A">
      <w:pPr>
        <w:pStyle w:val="20"/>
        <w:rPr>
          <w:lang w:val="ru-RU"/>
        </w:rPr>
      </w:pPr>
      <w:bookmarkStart w:id="35" w:name="_Toc447826262"/>
      <w:r w:rsidRPr="002A339B">
        <w:rPr>
          <w:lang w:val="ru-RU"/>
        </w:rPr>
        <w:t>Частота упоминаний специализированных компаний</w:t>
      </w:r>
      <w:bookmarkEnd w:id="35"/>
    </w:p>
    <w:p w14:paraId="17D92CD6" w14:textId="77777777" w:rsidR="0019546A" w:rsidRDefault="0019546A" w:rsidP="0019546A">
      <w:pPr>
        <w:jc w:val="both"/>
      </w:pPr>
      <w:r>
        <w:t>Как и на любом другом рынке, на рынке услуг корпоративных СМИ существует спрос и предложение. Есть свои лидеры и аутсайдеры.</w:t>
      </w:r>
      <w:r w:rsidR="003E45E8">
        <w:t xml:space="preserve"> Нам было интересно проследить кто сегодня пользуется известностью и популярностью. </w:t>
      </w:r>
    </w:p>
    <w:p w14:paraId="0199BBC1" w14:textId="77777777" w:rsidR="0019546A" w:rsidRDefault="0019546A" w:rsidP="0019546A">
      <w:pPr>
        <w:jc w:val="both"/>
      </w:pPr>
      <w:bookmarkStart w:id="36" w:name="OLE_LINK3"/>
      <w:bookmarkStart w:id="37" w:name="OLE_LINK4"/>
      <w:r>
        <w:t>Мы попросили наших респондентов назвать компании, специализирующиеся на выпуске корпоративных изданий – те, которые известны им.</w:t>
      </w:r>
    </w:p>
    <w:p w14:paraId="01C47C76" w14:textId="77777777" w:rsidR="003E45E8" w:rsidRDefault="003E45E8" w:rsidP="0019546A">
      <w:pPr>
        <w:jc w:val="both"/>
      </w:pPr>
      <w:r>
        <w:rPr>
          <w:noProof/>
          <w:lang w:val="en-US" w:eastAsia="ru-RU"/>
        </w:rPr>
        <w:drawing>
          <wp:inline distT="0" distB="0" distL="0" distR="0" wp14:anchorId="1683C5E9" wp14:editId="584C4B24">
            <wp:extent cx="4305300" cy="2529919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д036.png"/>
                    <pic:cNvPicPr/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118" cy="253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767D3" w14:textId="77777777" w:rsidR="007C5126" w:rsidRDefault="0019546A" w:rsidP="0019546A">
      <w:pPr>
        <w:jc w:val="both"/>
      </w:pPr>
      <w:r>
        <w:t>Всего в рамках опроса участники назвали более 30 компаний.</w:t>
      </w:r>
      <w:r w:rsidR="004861DB">
        <w:t xml:space="preserve"> </w:t>
      </w:r>
      <w:r w:rsidR="007C5126">
        <w:t>Давайте посмотрим, как изменился список – ТОП-10 узнаваемости специализированных компаний.</w:t>
      </w:r>
    </w:p>
    <w:tbl>
      <w:tblPr>
        <w:tblStyle w:val="GridTable7ColorfulAccent2"/>
        <w:tblW w:w="9100" w:type="dxa"/>
        <w:tblLook w:val="04A0" w:firstRow="1" w:lastRow="0" w:firstColumn="1" w:lastColumn="0" w:noHBand="0" w:noVBand="1"/>
      </w:tblPr>
      <w:tblGrid>
        <w:gridCol w:w="440"/>
        <w:gridCol w:w="3220"/>
        <w:gridCol w:w="960"/>
        <w:gridCol w:w="480"/>
        <w:gridCol w:w="3040"/>
        <w:gridCol w:w="960"/>
      </w:tblGrid>
      <w:tr w:rsidR="00D05FA3" w:rsidRPr="00D05FA3" w14:paraId="5F14E2C5" w14:textId="77777777" w:rsidTr="007C5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0" w:type="dxa"/>
            <w:noWrap/>
            <w:hideMark/>
          </w:tcPr>
          <w:p w14:paraId="6D86EE63" w14:textId="77777777" w:rsidR="00D05FA3" w:rsidRPr="00D05FA3" w:rsidRDefault="00D05FA3" w:rsidP="00D0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noWrap/>
            <w:hideMark/>
          </w:tcPr>
          <w:p w14:paraId="6C7450A9" w14:textId="77777777" w:rsidR="00D05FA3" w:rsidRPr="00D05FA3" w:rsidRDefault="00D05FA3" w:rsidP="00D05FA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14:paraId="4547579C" w14:textId="77777777" w:rsidR="00D05FA3" w:rsidRPr="00D05FA3" w:rsidRDefault="00D05FA3" w:rsidP="00D05FA3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480" w:type="dxa"/>
            <w:noWrap/>
            <w:hideMark/>
          </w:tcPr>
          <w:p w14:paraId="5CF8CB05" w14:textId="77777777" w:rsidR="00D05FA3" w:rsidRPr="00D05FA3" w:rsidRDefault="00D05FA3" w:rsidP="00D05FA3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0" w:type="dxa"/>
            <w:noWrap/>
            <w:hideMark/>
          </w:tcPr>
          <w:p w14:paraId="4F91665E" w14:textId="77777777" w:rsidR="00D05FA3" w:rsidRPr="00D05FA3" w:rsidRDefault="00D05FA3" w:rsidP="00D05FA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14:paraId="1810FF0A" w14:textId="77777777" w:rsidR="00D05FA3" w:rsidRPr="00D05FA3" w:rsidRDefault="00D05FA3" w:rsidP="00D05FA3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2010</w:t>
            </w:r>
          </w:p>
        </w:tc>
      </w:tr>
      <w:tr w:rsidR="00D05FA3" w:rsidRPr="00D05FA3" w14:paraId="1DA723AC" w14:textId="77777777" w:rsidTr="007C5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3F4C8BFD" w14:textId="77777777" w:rsidR="00D05FA3" w:rsidRPr="00D05FA3" w:rsidRDefault="00D05FA3" w:rsidP="00D05F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20" w:type="dxa"/>
            <w:noWrap/>
            <w:hideMark/>
          </w:tcPr>
          <w:p w14:paraId="76A33C61" w14:textId="77777777" w:rsidR="00D05FA3" w:rsidRPr="00D05FA3" w:rsidRDefault="00D05FA3" w:rsidP="00D05FA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05F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  <w:t>МедиаЛайн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6F503C69" w14:textId="77777777" w:rsidR="00D05FA3" w:rsidRPr="00D05FA3" w:rsidRDefault="00D05FA3" w:rsidP="00D05F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480" w:type="dxa"/>
            <w:noWrap/>
            <w:hideMark/>
          </w:tcPr>
          <w:p w14:paraId="742A8CFD" w14:textId="77777777" w:rsidR="00D05FA3" w:rsidRPr="00D05FA3" w:rsidRDefault="00D05FA3" w:rsidP="00D05F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40" w:type="dxa"/>
            <w:noWrap/>
            <w:hideMark/>
          </w:tcPr>
          <w:p w14:paraId="1F6FC810" w14:textId="77777777" w:rsidR="00D05FA3" w:rsidRPr="00D05FA3" w:rsidRDefault="00D05FA3" w:rsidP="00D05FA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05F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  <w:t>МедиаЛайн</w:t>
            </w:r>
            <w:proofErr w:type="spellEnd"/>
            <w:r w:rsidRPr="00D05F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1E5AD4EC" w14:textId="77777777" w:rsidR="00D05FA3" w:rsidRPr="00D05FA3" w:rsidRDefault="00D05FA3" w:rsidP="00D05F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D05FA3" w:rsidRPr="00D05FA3" w14:paraId="2194AD17" w14:textId="77777777" w:rsidTr="007C51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30105155" w14:textId="77777777" w:rsidR="00D05FA3" w:rsidRPr="00D05FA3" w:rsidRDefault="00D05FA3" w:rsidP="00D05F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20" w:type="dxa"/>
            <w:noWrap/>
            <w:hideMark/>
          </w:tcPr>
          <w:p w14:paraId="7D0CE72B" w14:textId="77777777" w:rsidR="00D05FA3" w:rsidRPr="00D05FA3" w:rsidRDefault="00D05FA3" w:rsidP="00D05F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  <w:t>Фабрика Журналов</w:t>
            </w:r>
          </w:p>
        </w:tc>
        <w:tc>
          <w:tcPr>
            <w:tcW w:w="960" w:type="dxa"/>
            <w:noWrap/>
            <w:hideMark/>
          </w:tcPr>
          <w:p w14:paraId="730D4CC9" w14:textId="77777777" w:rsidR="00D05FA3" w:rsidRPr="00D05FA3" w:rsidRDefault="00D05FA3" w:rsidP="00D05FA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80" w:type="dxa"/>
            <w:noWrap/>
            <w:hideMark/>
          </w:tcPr>
          <w:p w14:paraId="6047B813" w14:textId="77777777" w:rsidR="00D05FA3" w:rsidRPr="00D05FA3" w:rsidRDefault="00D05FA3" w:rsidP="00D05FA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40" w:type="dxa"/>
            <w:noWrap/>
            <w:hideMark/>
          </w:tcPr>
          <w:p w14:paraId="3A6D90E3" w14:textId="77777777" w:rsidR="00D05FA3" w:rsidRPr="00D05FA3" w:rsidRDefault="00D05FA3" w:rsidP="00D05F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  <w:t>Фабрика Журналов</w:t>
            </w:r>
          </w:p>
        </w:tc>
        <w:tc>
          <w:tcPr>
            <w:tcW w:w="960" w:type="dxa"/>
            <w:noWrap/>
            <w:hideMark/>
          </w:tcPr>
          <w:p w14:paraId="185C2218" w14:textId="77777777" w:rsidR="00D05FA3" w:rsidRPr="00D05FA3" w:rsidRDefault="00D05FA3" w:rsidP="00D05FA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D05FA3" w:rsidRPr="00D05FA3" w14:paraId="0F0D6270" w14:textId="77777777" w:rsidTr="007C5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5FC111F0" w14:textId="77777777" w:rsidR="00D05FA3" w:rsidRPr="00D05FA3" w:rsidRDefault="00D05FA3" w:rsidP="00D05F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20" w:type="dxa"/>
            <w:noWrap/>
            <w:hideMark/>
          </w:tcPr>
          <w:p w14:paraId="0CDA0213" w14:textId="77777777" w:rsidR="00D05FA3" w:rsidRPr="00D05FA3" w:rsidRDefault="00D05FA3" w:rsidP="00D05FA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  <w:t>Люди</w:t>
            </w:r>
            <w:r w:rsidR="001557F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05F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  <w:t>People</w:t>
            </w:r>
            <w:proofErr w:type="spellEnd"/>
          </w:p>
        </w:tc>
        <w:tc>
          <w:tcPr>
            <w:tcW w:w="960" w:type="dxa"/>
            <w:noWrap/>
            <w:hideMark/>
          </w:tcPr>
          <w:p w14:paraId="228E5D3C" w14:textId="77777777" w:rsidR="00D05FA3" w:rsidRPr="00D05FA3" w:rsidRDefault="00D05FA3" w:rsidP="00D05F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80" w:type="dxa"/>
            <w:noWrap/>
            <w:hideMark/>
          </w:tcPr>
          <w:p w14:paraId="4A9B8177" w14:textId="77777777" w:rsidR="00D05FA3" w:rsidRPr="00D05FA3" w:rsidRDefault="00D05FA3" w:rsidP="00D05F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40" w:type="dxa"/>
            <w:noWrap/>
            <w:hideMark/>
          </w:tcPr>
          <w:p w14:paraId="4AC294B0" w14:textId="77777777" w:rsidR="00D05FA3" w:rsidRPr="00D05FA3" w:rsidRDefault="00D05FA3" w:rsidP="00D05FA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05F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  <w:t>Медиакрат</w:t>
            </w:r>
            <w:proofErr w:type="spellEnd"/>
          </w:p>
        </w:tc>
        <w:tc>
          <w:tcPr>
            <w:tcW w:w="960" w:type="dxa"/>
            <w:noWrap/>
            <w:hideMark/>
          </w:tcPr>
          <w:p w14:paraId="25CEF157" w14:textId="77777777" w:rsidR="00D05FA3" w:rsidRPr="00D05FA3" w:rsidRDefault="00D05FA3" w:rsidP="00D05F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D05FA3" w:rsidRPr="00D05FA3" w14:paraId="624D2402" w14:textId="77777777" w:rsidTr="007C51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0F860F46" w14:textId="77777777" w:rsidR="00D05FA3" w:rsidRPr="00D05FA3" w:rsidRDefault="00D05FA3" w:rsidP="00D05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20" w:type="dxa"/>
            <w:noWrap/>
            <w:hideMark/>
          </w:tcPr>
          <w:p w14:paraId="2504A6D4" w14:textId="77777777" w:rsidR="00D05FA3" w:rsidRPr="00D05FA3" w:rsidRDefault="00D05FA3" w:rsidP="00D05F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А2</w:t>
            </w:r>
          </w:p>
        </w:tc>
        <w:tc>
          <w:tcPr>
            <w:tcW w:w="960" w:type="dxa"/>
            <w:noWrap/>
            <w:hideMark/>
          </w:tcPr>
          <w:p w14:paraId="3E80E7E9" w14:textId="77777777" w:rsidR="00D05FA3" w:rsidRPr="00D05FA3" w:rsidRDefault="00D05FA3" w:rsidP="00D05FA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80" w:type="dxa"/>
            <w:noWrap/>
            <w:hideMark/>
          </w:tcPr>
          <w:p w14:paraId="724DA7C3" w14:textId="77777777" w:rsidR="00D05FA3" w:rsidRPr="00D05FA3" w:rsidRDefault="00D05FA3" w:rsidP="00D05FA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40" w:type="dxa"/>
            <w:noWrap/>
            <w:hideMark/>
          </w:tcPr>
          <w:p w14:paraId="2829E70B" w14:textId="77777777" w:rsidR="00D05FA3" w:rsidRPr="00D05FA3" w:rsidRDefault="00D05FA3" w:rsidP="00D05F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Полилог</w:t>
            </w:r>
            <w:proofErr w:type="spellEnd"/>
          </w:p>
        </w:tc>
        <w:tc>
          <w:tcPr>
            <w:tcW w:w="960" w:type="dxa"/>
            <w:noWrap/>
            <w:hideMark/>
          </w:tcPr>
          <w:p w14:paraId="6A914691" w14:textId="77777777" w:rsidR="00D05FA3" w:rsidRPr="00D05FA3" w:rsidRDefault="00D05FA3" w:rsidP="00D05FA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D05FA3" w:rsidRPr="00D05FA3" w14:paraId="00F3E2A6" w14:textId="77777777" w:rsidTr="007C5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446B39D1" w14:textId="77777777" w:rsidR="00D05FA3" w:rsidRPr="00D05FA3" w:rsidRDefault="00D05FA3" w:rsidP="00D05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20" w:type="dxa"/>
            <w:noWrap/>
            <w:hideMark/>
          </w:tcPr>
          <w:p w14:paraId="6095DFA4" w14:textId="77777777" w:rsidR="00D05FA3" w:rsidRPr="00D05FA3" w:rsidRDefault="00D05FA3" w:rsidP="00D05FA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Деловая пресса</w:t>
            </w:r>
          </w:p>
        </w:tc>
        <w:tc>
          <w:tcPr>
            <w:tcW w:w="960" w:type="dxa"/>
            <w:noWrap/>
            <w:hideMark/>
          </w:tcPr>
          <w:p w14:paraId="70B172D0" w14:textId="77777777" w:rsidR="00D05FA3" w:rsidRPr="00D05FA3" w:rsidRDefault="00D05FA3" w:rsidP="00D05F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80" w:type="dxa"/>
            <w:noWrap/>
            <w:hideMark/>
          </w:tcPr>
          <w:p w14:paraId="628E8667" w14:textId="77777777" w:rsidR="00D05FA3" w:rsidRPr="00D05FA3" w:rsidRDefault="00D05FA3" w:rsidP="00D05F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40" w:type="dxa"/>
            <w:noWrap/>
            <w:hideMark/>
          </w:tcPr>
          <w:p w14:paraId="10C70C8A" w14:textId="77777777" w:rsidR="00D05FA3" w:rsidRPr="00D05FA3" w:rsidRDefault="00D05FA3" w:rsidP="00D05FA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Independent</w:t>
            </w:r>
            <w:proofErr w:type="spellEnd"/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media </w:t>
            </w:r>
          </w:p>
        </w:tc>
        <w:tc>
          <w:tcPr>
            <w:tcW w:w="960" w:type="dxa"/>
            <w:noWrap/>
            <w:hideMark/>
          </w:tcPr>
          <w:p w14:paraId="3F38CBEC" w14:textId="77777777" w:rsidR="00D05FA3" w:rsidRPr="00D05FA3" w:rsidRDefault="00D05FA3" w:rsidP="00D05F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D05FA3" w:rsidRPr="00D05FA3" w14:paraId="48586229" w14:textId="77777777" w:rsidTr="007C51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274A997A" w14:textId="77777777" w:rsidR="00D05FA3" w:rsidRPr="00D05FA3" w:rsidRDefault="00D05FA3" w:rsidP="00D05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20" w:type="dxa"/>
            <w:noWrap/>
            <w:hideMark/>
          </w:tcPr>
          <w:p w14:paraId="73EEA660" w14:textId="77777777" w:rsidR="00D05FA3" w:rsidRPr="00D05FA3" w:rsidRDefault="00D05FA3" w:rsidP="00D05F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PRCB</w:t>
            </w:r>
          </w:p>
        </w:tc>
        <w:tc>
          <w:tcPr>
            <w:tcW w:w="960" w:type="dxa"/>
            <w:noWrap/>
            <w:hideMark/>
          </w:tcPr>
          <w:p w14:paraId="25719A0A" w14:textId="77777777" w:rsidR="00D05FA3" w:rsidRPr="00D05FA3" w:rsidRDefault="00D05FA3" w:rsidP="00D05FA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80" w:type="dxa"/>
            <w:noWrap/>
            <w:hideMark/>
          </w:tcPr>
          <w:p w14:paraId="122F35BF" w14:textId="77777777" w:rsidR="00D05FA3" w:rsidRPr="00D05FA3" w:rsidRDefault="00D05FA3" w:rsidP="00D05FA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40" w:type="dxa"/>
            <w:noWrap/>
            <w:hideMark/>
          </w:tcPr>
          <w:p w14:paraId="382D9822" w14:textId="77777777" w:rsidR="00D05FA3" w:rsidRPr="00D05FA3" w:rsidRDefault="00D05FA3" w:rsidP="00D05F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А2</w:t>
            </w:r>
          </w:p>
        </w:tc>
        <w:tc>
          <w:tcPr>
            <w:tcW w:w="960" w:type="dxa"/>
            <w:noWrap/>
            <w:hideMark/>
          </w:tcPr>
          <w:p w14:paraId="48322F96" w14:textId="77777777" w:rsidR="00D05FA3" w:rsidRPr="00D05FA3" w:rsidRDefault="00D05FA3" w:rsidP="00D05FA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D05FA3" w:rsidRPr="00D05FA3" w14:paraId="11DE74F0" w14:textId="77777777" w:rsidTr="007C5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01BAA27A" w14:textId="77777777" w:rsidR="00D05FA3" w:rsidRPr="00D05FA3" w:rsidRDefault="00D05FA3" w:rsidP="00D05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220" w:type="dxa"/>
            <w:noWrap/>
            <w:hideMark/>
          </w:tcPr>
          <w:p w14:paraId="6FF7E527" w14:textId="77777777" w:rsidR="00D05FA3" w:rsidRPr="00D05FA3" w:rsidRDefault="00D05FA3" w:rsidP="00D05FA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Newmen</w:t>
            </w:r>
            <w:proofErr w:type="spellEnd"/>
          </w:p>
        </w:tc>
        <w:tc>
          <w:tcPr>
            <w:tcW w:w="960" w:type="dxa"/>
            <w:noWrap/>
            <w:hideMark/>
          </w:tcPr>
          <w:p w14:paraId="141F0A46" w14:textId="77777777" w:rsidR="00D05FA3" w:rsidRPr="00D05FA3" w:rsidRDefault="00D05FA3" w:rsidP="00D05F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80" w:type="dxa"/>
            <w:noWrap/>
            <w:hideMark/>
          </w:tcPr>
          <w:p w14:paraId="05D9E8A3" w14:textId="77777777" w:rsidR="00D05FA3" w:rsidRPr="00D05FA3" w:rsidRDefault="00D05FA3" w:rsidP="00D05F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040" w:type="dxa"/>
            <w:noWrap/>
            <w:hideMark/>
          </w:tcPr>
          <w:p w14:paraId="13BE7A74" w14:textId="77777777" w:rsidR="00D05FA3" w:rsidRPr="00D05FA3" w:rsidRDefault="00D05FA3" w:rsidP="00D05FA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Афиша</w:t>
            </w:r>
          </w:p>
        </w:tc>
        <w:tc>
          <w:tcPr>
            <w:tcW w:w="960" w:type="dxa"/>
            <w:noWrap/>
            <w:hideMark/>
          </w:tcPr>
          <w:p w14:paraId="0D6C6153" w14:textId="77777777" w:rsidR="00D05FA3" w:rsidRPr="00D05FA3" w:rsidRDefault="00D05FA3" w:rsidP="00D05F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D05FA3" w:rsidRPr="00D05FA3" w14:paraId="0017D7C7" w14:textId="77777777" w:rsidTr="007C51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1E38CF1D" w14:textId="77777777" w:rsidR="00D05FA3" w:rsidRPr="00D05FA3" w:rsidRDefault="00D05FA3" w:rsidP="00D05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220" w:type="dxa"/>
            <w:noWrap/>
            <w:hideMark/>
          </w:tcPr>
          <w:p w14:paraId="046E60A8" w14:textId="77777777" w:rsidR="00D05FA3" w:rsidRPr="00D05FA3" w:rsidRDefault="00D05FA3" w:rsidP="00D05F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Кислород</w:t>
            </w:r>
          </w:p>
        </w:tc>
        <w:tc>
          <w:tcPr>
            <w:tcW w:w="960" w:type="dxa"/>
            <w:noWrap/>
            <w:hideMark/>
          </w:tcPr>
          <w:p w14:paraId="197ECDB2" w14:textId="77777777" w:rsidR="00D05FA3" w:rsidRPr="00D05FA3" w:rsidRDefault="00D05FA3" w:rsidP="00D05FA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80" w:type="dxa"/>
            <w:noWrap/>
            <w:hideMark/>
          </w:tcPr>
          <w:p w14:paraId="30A5F623" w14:textId="77777777" w:rsidR="00D05FA3" w:rsidRPr="00D05FA3" w:rsidRDefault="00D05FA3" w:rsidP="00D05FA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040" w:type="dxa"/>
            <w:noWrap/>
            <w:hideMark/>
          </w:tcPr>
          <w:p w14:paraId="69E079B3" w14:textId="77777777" w:rsidR="00D05FA3" w:rsidRPr="00D05FA3" w:rsidRDefault="00D05FA3" w:rsidP="00D05F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Люди </w:t>
            </w:r>
            <w:proofErr w:type="spellStart"/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People</w:t>
            </w:r>
            <w:proofErr w:type="spellEnd"/>
          </w:p>
        </w:tc>
        <w:tc>
          <w:tcPr>
            <w:tcW w:w="960" w:type="dxa"/>
            <w:noWrap/>
            <w:hideMark/>
          </w:tcPr>
          <w:p w14:paraId="63A9B1D3" w14:textId="77777777" w:rsidR="00D05FA3" w:rsidRPr="00D05FA3" w:rsidRDefault="00D05FA3" w:rsidP="00D05FA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D05FA3" w:rsidRPr="00D05FA3" w14:paraId="601F3122" w14:textId="77777777" w:rsidTr="007C5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2DBDA4E4" w14:textId="77777777" w:rsidR="00D05FA3" w:rsidRPr="00D05FA3" w:rsidRDefault="00D05FA3" w:rsidP="00D05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220" w:type="dxa"/>
            <w:noWrap/>
            <w:hideMark/>
          </w:tcPr>
          <w:p w14:paraId="5F6B9020" w14:textId="77777777" w:rsidR="00D05FA3" w:rsidRPr="00D05FA3" w:rsidRDefault="00D05FA3" w:rsidP="00D05FA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960" w:type="dxa"/>
            <w:noWrap/>
            <w:hideMark/>
          </w:tcPr>
          <w:p w14:paraId="3C85062C" w14:textId="77777777" w:rsidR="00D05FA3" w:rsidRPr="00D05FA3" w:rsidRDefault="00D05FA3" w:rsidP="00D05F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80" w:type="dxa"/>
            <w:noWrap/>
            <w:hideMark/>
          </w:tcPr>
          <w:p w14:paraId="564AAB10" w14:textId="77777777" w:rsidR="00D05FA3" w:rsidRPr="00D05FA3" w:rsidRDefault="00D05FA3" w:rsidP="00D05F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040" w:type="dxa"/>
            <w:noWrap/>
            <w:hideMark/>
          </w:tcPr>
          <w:p w14:paraId="09915FEE" w14:textId="77777777" w:rsidR="00D05FA3" w:rsidRPr="00D05FA3" w:rsidRDefault="00D05FA3" w:rsidP="00D05FA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SPN </w:t>
            </w:r>
            <w:proofErr w:type="spellStart"/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Ogilvy</w:t>
            </w:r>
            <w:proofErr w:type="spellEnd"/>
          </w:p>
        </w:tc>
        <w:tc>
          <w:tcPr>
            <w:tcW w:w="960" w:type="dxa"/>
            <w:noWrap/>
            <w:hideMark/>
          </w:tcPr>
          <w:p w14:paraId="2919DC25" w14:textId="77777777" w:rsidR="00D05FA3" w:rsidRPr="00D05FA3" w:rsidRDefault="00D05FA3" w:rsidP="00D05F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D05FA3" w:rsidRPr="00D05FA3" w14:paraId="4952484D" w14:textId="77777777" w:rsidTr="007C51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27ACE050" w14:textId="77777777" w:rsidR="00D05FA3" w:rsidRPr="00D05FA3" w:rsidRDefault="00D05FA3" w:rsidP="00D05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20" w:type="dxa"/>
            <w:noWrap/>
            <w:hideMark/>
          </w:tcPr>
          <w:p w14:paraId="2E261350" w14:textId="77777777" w:rsidR="00D05FA3" w:rsidRPr="00D05FA3" w:rsidRDefault="00D05FA3" w:rsidP="00D05F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Дорогая редакция</w:t>
            </w:r>
          </w:p>
        </w:tc>
        <w:tc>
          <w:tcPr>
            <w:tcW w:w="960" w:type="dxa"/>
            <w:noWrap/>
            <w:hideMark/>
          </w:tcPr>
          <w:p w14:paraId="05BFAB06" w14:textId="77777777" w:rsidR="00D05FA3" w:rsidRPr="00D05FA3" w:rsidRDefault="00D05FA3" w:rsidP="00D05FA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80" w:type="dxa"/>
            <w:noWrap/>
            <w:hideMark/>
          </w:tcPr>
          <w:p w14:paraId="2510B92F" w14:textId="77777777" w:rsidR="00D05FA3" w:rsidRPr="00D05FA3" w:rsidRDefault="00D05FA3" w:rsidP="00D05FA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40" w:type="dxa"/>
            <w:noWrap/>
            <w:hideMark/>
          </w:tcPr>
          <w:p w14:paraId="0D9CF5CD" w14:textId="77777777" w:rsidR="00D05FA3" w:rsidRPr="00D05FA3" w:rsidRDefault="00D05FA3" w:rsidP="00D05F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ИД Коммерсант </w:t>
            </w:r>
          </w:p>
        </w:tc>
        <w:tc>
          <w:tcPr>
            <w:tcW w:w="960" w:type="dxa"/>
            <w:noWrap/>
            <w:hideMark/>
          </w:tcPr>
          <w:p w14:paraId="598E7603" w14:textId="77777777" w:rsidR="00D05FA3" w:rsidRPr="00D05FA3" w:rsidRDefault="00D05FA3" w:rsidP="00D05FA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D05FA3" w:rsidRPr="00D05FA3" w14:paraId="448EC64E" w14:textId="77777777" w:rsidTr="007C5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74AC8B6F" w14:textId="77777777" w:rsidR="00D05FA3" w:rsidRPr="00D05FA3" w:rsidRDefault="00D05FA3" w:rsidP="00D05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220" w:type="dxa"/>
            <w:noWrap/>
            <w:hideMark/>
          </w:tcPr>
          <w:p w14:paraId="1A6E1CE2" w14:textId="77777777" w:rsidR="00D05FA3" w:rsidRPr="00D05FA3" w:rsidRDefault="007C5126" w:rsidP="00D05FA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Остальные</w:t>
            </w:r>
          </w:p>
        </w:tc>
        <w:tc>
          <w:tcPr>
            <w:tcW w:w="960" w:type="dxa"/>
            <w:noWrap/>
            <w:hideMark/>
          </w:tcPr>
          <w:p w14:paraId="0D56D1D0" w14:textId="77777777" w:rsidR="00D05FA3" w:rsidRPr="00D05FA3" w:rsidRDefault="00D05FA3" w:rsidP="00D05F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80" w:type="dxa"/>
            <w:noWrap/>
            <w:hideMark/>
          </w:tcPr>
          <w:p w14:paraId="56BBC585" w14:textId="77777777" w:rsidR="00D05FA3" w:rsidRPr="00D05FA3" w:rsidRDefault="00D05FA3" w:rsidP="00D05F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40" w:type="dxa"/>
            <w:noWrap/>
            <w:hideMark/>
          </w:tcPr>
          <w:p w14:paraId="7C95588D" w14:textId="77777777" w:rsidR="00D05FA3" w:rsidRPr="00D05FA3" w:rsidRDefault="00D05FA3" w:rsidP="00D05FA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Остальные </w:t>
            </w:r>
          </w:p>
        </w:tc>
        <w:tc>
          <w:tcPr>
            <w:tcW w:w="960" w:type="dxa"/>
            <w:noWrap/>
            <w:hideMark/>
          </w:tcPr>
          <w:p w14:paraId="0873263E" w14:textId="77777777" w:rsidR="00D05FA3" w:rsidRPr="00D05FA3" w:rsidRDefault="00D05FA3" w:rsidP="00D05FA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D05FA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</w:tr>
      <w:bookmarkEnd w:id="36"/>
      <w:bookmarkEnd w:id="37"/>
    </w:tbl>
    <w:p w14:paraId="345A7780" w14:textId="77777777" w:rsidR="00D05FA3" w:rsidRDefault="00D05FA3" w:rsidP="0019546A">
      <w:pPr>
        <w:jc w:val="both"/>
      </w:pPr>
    </w:p>
    <w:p w14:paraId="0DA74930" w14:textId="77777777" w:rsidR="0019546A" w:rsidRDefault="0019546A" w:rsidP="004861DB">
      <w:pPr>
        <w:jc w:val="both"/>
      </w:pPr>
      <w:r>
        <w:t>В группу лидеров вошли такие компании как «Медиалайн» (</w:t>
      </w:r>
      <w:r w:rsidR="007C5126">
        <w:t>33</w:t>
      </w:r>
      <w:r>
        <w:t>% упоминаний) и «Фаб</w:t>
      </w:r>
      <w:r w:rsidR="007C5126">
        <w:t xml:space="preserve">рика журналов» (14% упоминаний), </w:t>
      </w:r>
      <w:proofErr w:type="spellStart"/>
      <w:r w:rsidR="007C5126" w:rsidRPr="00D05FA3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ЛюдиPeople</w:t>
      </w:r>
      <w:proofErr w:type="spellEnd"/>
      <w:r w:rsidR="007C5126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 xml:space="preserve"> (7%)</w:t>
      </w:r>
      <w:r>
        <w:t>.</w:t>
      </w:r>
    </w:p>
    <w:p w14:paraId="65AF6830" w14:textId="77777777" w:rsidR="0011262F" w:rsidRDefault="00167D8A" w:rsidP="004861DB">
      <w:pPr>
        <w:jc w:val="both"/>
      </w:pPr>
      <w:r>
        <w:t xml:space="preserve">Всего в рамках опроса были упомянуты: </w:t>
      </w:r>
      <w:proofErr w:type="spellStart"/>
      <w:r>
        <w:t>МедиаЛайн</w:t>
      </w:r>
      <w:proofErr w:type="spellEnd"/>
      <w:r>
        <w:t xml:space="preserve">, Фабрика Журналов, </w:t>
      </w:r>
      <w:proofErr w:type="spellStart"/>
      <w:r>
        <w:t>ЛюдиPeople</w:t>
      </w:r>
      <w:proofErr w:type="spellEnd"/>
      <w:r>
        <w:t xml:space="preserve">, А2, Деловая пресса, PRCB, </w:t>
      </w:r>
      <w:proofErr w:type="spellStart"/>
      <w:r>
        <w:t>Newmen</w:t>
      </w:r>
      <w:proofErr w:type="spellEnd"/>
      <w:r>
        <w:t xml:space="preserve">, Кислород, МАРТ, Дорогая редакция, Успешные проекты, </w:t>
      </w:r>
      <w:proofErr w:type="spellStart"/>
      <w:r>
        <w:t>Оптима</w:t>
      </w:r>
      <w:proofErr w:type="spellEnd"/>
      <w:r>
        <w:t xml:space="preserve">, Первый стол, </w:t>
      </w:r>
      <w:proofErr w:type="spellStart"/>
      <w:r>
        <w:t>ProMassMedia</w:t>
      </w:r>
      <w:proofErr w:type="spellEnd"/>
      <w:r>
        <w:t>, Коммуникационная группа "</w:t>
      </w:r>
      <w:proofErr w:type="spellStart"/>
      <w:r>
        <w:t>БункерМедиа</w:t>
      </w:r>
      <w:proofErr w:type="spellEnd"/>
      <w:r>
        <w:t xml:space="preserve">", Агентство корпоративных изданий, </w:t>
      </w:r>
      <w:proofErr w:type="spellStart"/>
      <w:r>
        <w:t>Advisor</w:t>
      </w:r>
      <w:proofErr w:type="spellEnd"/>
      <w:r>
        <w:t xml:space="preserve">, </w:t>
      </w:r>
      <w:proofErr w:type="spellStart"/>
      <w:r>
        <w:t>Ньюмен</w:t>
      </w:r>
      <w:proofErr w:type="spellEnd"/>
      <w:r>
        <w:t xml:space="preserve">, </w:t>
      </w:r>
      <w:proofErr w:type="spellStart"/>
      <w:r>
        <w:t>ПолиграфМедиаГрупп</w:t>
      </w:r>
      <w:proofErr w:type="spellEnd"/>
      <w:r>
        <w:t xml:space="preserve">, Новый Век, </w:t>
      </w:r>
      <w:proofErr w:type="spellStart"/>
      <w:r>
        <w:t>ИрисПринт</w:t>
      </w:r>
      <w:proofErr w:type="spellEnd"/>
      <w:r>
        <w:t xml:space="preserve">, </w:t>
      </w:r>
      <w:proofErr w:type="spellStart"/>
      <w:r>
        <w:t>Полилог</w:t>
      </w:r>
      <w:proofErr w:type="spellEnd"/>
      <w:r>
        <w:t xml:space="preserve">, </w:t>
      </w:r>
      <w:proofErr w:type="spellStart"/>
      <w:r>
        <w:t>Медиакрафт</w:t>
      </w:r>
      <w:proofErr w:type="spellEnd"/>
      <w:r>
        <w:t xml:space="preserve">, </w:t>
      </w:r>
      <w:proofErr w:type="spellStart"/>
      <w:r>
        <w:t>Independent</w:t>
      </w:r>
      <w:proofErr w:type="spellEnd"/>
      <w:r>
        <w:t xml:space="preserve"> Media, Издательский Синдикат (Ъ), </w:t>
      </w:r>
      <w:proofErr w:type="spellStart"/>
      <w:r>
        <w:t>МедиаПойнт</w:t>
      </w:r>
      <w:proofErr w:type="spellEnd"/>
      <w:r>
        <w:t xml:space="preserve">, Индепендент, </w:t>
      </w:r>
      <w:proofErr w:type="spellStart"/>
      <w:r>
        <w:t>Инфлайт</w:t>
      </w:r>
      <w:proofErr w:type="spellEnd"/>
      <w:r>
        <w:t xml:space="preserve">, Промышленный еженедельник, </w:t>
      </w:r>
      <w:proofErr w:type="spellStart"/>
      <w:r w:rsidR="000B4450" w:rsidRPr="000B4450">
        <w:t>Sanoma</w:t>
      </w:r>
      <w:proofErr w:type="spellEnd"/>
      <w:r w:rsidR="000B4450" w:rsidRPr="000B4450">
        <w:t xml:space="preserve"> </w:t>
      </w:r>
      <w:proofErr w:type="spellStart"/>
      <w:r w:rsidR="000B4450" w:rsidRPr="000B4450">
        <w:t>Magazines</w:t>
      </w:r>
      <w:proofErr w:type="spellEnd"/>
      <w:r>
        <w:t xml:space="preserve">, F-PR, </w:t>
      </w:r>
      <w:proofErr w:type="spellStart"/>
      <w:r>
        <w:t>ЛонгМедиа</w:t>
      </w:r>
      <w:proofErr w:type="spellEnd"/>
      <w:r>
        <w:t xml:space="preserve">, BCA, </w:t>
      </w:r>
      <w:proofErr w:type="spellStart"/>
      <w:r>
        <w:t>ХлебСоль</w:t>
      </w:r>
      <w:proofErr w:type="spellEnd"/>
      <w:r>
        <w:t>, Майер, новое слово, IMARS</w:t>
      </w:r>
      <w:r w:rsidR="000B2724">
        <w:t>.</w:t>
      </w:r>
    </w:p>
    <w:p w14:paraId="153CEAA8" w14:textId="77777777" w:rsidR="000B2724" w:rsidRDefault="000B2724" w:rsidP="004861DB">
      <w:pPr>
        <w:jc w:val="both"/>
      </w:pPr>
      <w:r>
        <w:t>Последний вопрос, который был рассмотрен в рамках нашего исследования, стала реакция корпоративных издателей на принятый в 2015 году закон, ограничивающий долю иностранного бизнеса и граждан в составе собственников СМИ.</w:t>
      </w:r>
      <w:r w:rsidR="000641EF">
        <w:t xml:space="preserve"> На рынке публичных СМИ данный законодательный акт привел к целой волне смены собственников крупнейших издательских домов, и , как следствие – частичному переделу рынка.</w:t>
      </w:r>
    </w:p>
    <w:p w14:paraId="5D02F41D" w14:textId="77777777" w:rsidR="000B2724" w:rsidRDefault="000641EF" w:rsidP="00167D8A">
      <w:r>
        <w:t>Для нашей исследовательской группы было интересно оценить, как повлияло принятие этого законодательного ограничения на рынок корпоративных СМИ.</w:t>
      </w:r>
    </w:p>
    <w:p w14:paraId="555BE881" w14:textId="77777777" w:rsidR="000641EF" w:rsidRDefault="000641EF" w:rsidP="00167D8A">
      <w:r>
        <w:rPr>
          <w:noProof/>
          <w:lang w:val="en-US" w:eastAsia="ru-RU"/>
        </w:rPr>
        <w:drawing>
          <wp:inline distT="0" distB="0" distL="0" distR="0" wp14:anchorId="01EB9992" wp14:editId="466F2252">
            <wp:extent cx="5029902" cy="320084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д037.png"/>
                    <pic:cNvPicPr/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320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39340" w14:textId="77777777" w:rsidR="000641EF" w:rsidRDefault="000641EF" w:rsidP="00167D8A">
      <w:r>
        <w:t xml:space="preserve">Надо отметить, что подавляющее большинство наших респондентов никак не реагируют на </w:t>
      </w:r>
      <w:r w:rsidR="006230D1">
        <w:t>принятие закона об иностранном финансировании. Просто потому, что он их не касается.</w:t>
      </w:r>
    </w:p>
    <w:p w14:paraId="3864D7CA" w14:textId="77777777" w:rsidR="006230D1" w:rsidRDefault="006230D1" w:rsidP="00167D8A">
      <w:r>
        <w:t>10% компаний (в первую очередь – международные), переоформляют издание в связи с новыми требованиями, а 5% ожидают разъяснений механизма реализации закона. Ни один из респондентов не планирует закрывать свое издание в связи с принятием закона об иностранном участии в финансировании СМИ.</w:t>
      </w:r>
    </w:p>
    <w:p w14:paraId="0FB73C8C" w14:textId="77777777" w:rsidR="006230D1" w:rsidRDefault="006230D1" w:rsidP="00167D8A"/>
    <w:p w14:paraId="039A8A60" w14:textId="77777777" w:rsidR="008150CD" w:rsidRPr="00855A0A" w:rsidRDefault="008150CD" w:rsidP="008150CD">
      <w:pPr>
        <w:pStyle w:val="afb"/>
        <w:rPr>
          <w:b/>
          <w:color w:val="355D7E" w:themeColor="accent1" w:themeShade="80"/>
          <w:sz w:val="28"/>
          <w:szCs w:val="28"/>
          <w:lang w:val="ru-RU"/>
        </w:rPr>
      </w:pPr>
      <w:r w:rsidRPr="00855A0A">
        <w:rPr>
          <w:b/>
          <w:color w:val="355D7E" w:themeColor="accent1" w:themeShade="80"/>
          <w:sz w:val="28"/>
          <w:szCs w:val="28"/>
          <w:lang w:val="ru-RU"/>
        </w:rPr>
        <w:t>выводы</w:t>
      </w:r>
    </w:p>
    <w:p w14:paraId="5ABB2B3D" w14:textId="77777777" w:rsidR="00EB1064" w:rsidRDefault="008150CD" w:rsidP="008150CD">
      <w:pPr>
        <w:jc w:val="both"/>
        <w:rPr>
          <w:rFonts w:eastAsiaTheme="minorHAnsi"/>
          <w:i/>
          <w:iCs/>
          <w:smallCaps/>
          <w:color w:val="355D7E" w:themeColor="accent1" w:themeShade="80"/>
          <w:spacing w:val="6"/>
          <w:szCs w:val="22"/>
        </w:rPr>
      </w:pPr>
      <w:r>
        <w:rPr>
          <w:rFonts w:eastAsiaTheme="minorHAnsi"/>
          <w:i/>
          <w:iCs/>
          <w:smallCaps/>
          <w:color w:val="355D7E" w:themeColor="accent1" w:themeShade="80"/>
          <w:spacing w:val="6"/>
          <w:szCs w:val="22"/>
        </w:rPr>
        <w:t xml:space="preserve">Согласно </w:t>
      </w:r>
      <w:r w:rsidR="00EB1064">
        <w:rPr>
          <w:rFonts w:eastAsiaTheme="minorHAnsi"/>
          <w:i/>
          <w:iCs/>
          <w:smallCaps/>
          <w:color w:val="355D7E" w:themeColor="accent1" w:themeShade="80"/>
          <w:spacing w:val="6"/>
          <w:szCs w:val="22"/>
        </w:rPr>
        <w:t>РЕЗУЛЬТАТАМ ИССЛЕДОВАНИЯ,</w:t>
      </w:r>
      <w:r>
        <w:rPr>
          <w:rFonts w:eastAsiaTheme="minorHAnsi"/>
          <w:i/>
          <w:iCs/>
          <w:smallCaps/>
          <w:color w:val="355D7E" w:themeColor="accent1" w:themeShade="80"/>
          <w:spacing w:val="6"/>
          <w:szCs w:val="22"/>
        </w:rPr>
        <w:t xml:space="preserve"> </w:t>
      </w:r>
      <w:r w:rsidR="00EB1064">
        <w:rPr>
          <w:rFonts w:eastAsiaTheme="minorHAnsi"/>
          <w:i/>
          <w:iCs/>
          <w:smallCaps/>
          <w:color w:val="355D7E" w:themeColor="accent1" w:themeShade="80"/>
          <w:spacing w:val="6"/>
          <w:szCs w:val="22"/>
        </w:rPr>
        <w:t>рынок корпоративных медиа продолжает оставаться приблизительно на том же уровне ЗРЕЛОСТИ, как и шесть лет назад</w:t>
      </w:r>
    </w:p>
    <w:p w14:paraId="59769CFF" w14:textId="77777777" w:rsidR="008150CD" w:rsidRDefault="00EB1064" w:rsidP="008150CD">
      <w:pPr>
        <w:jc w:val="both"/>
        <w:rPr>
          <w:rFonts w:eastAsiaTheme="minorHAnsi"/>
          <w:i/>
          <w:iCs/>
          <w:smallCaps/>
          <w:color w:val="355D7E" w:themeColor="accent1" w:themeShade="80"/>
          <w:spacing w:val="6"/>
          <w:szCs w:val="22"/>
        </w:rPr>
      </w:pPr>
      <w:r>
        <w:rPr>
          <w:rFonts w:eastAsiaTheme="minorHAnsi"/>
          <w:i/>
          <w:iCs/>
          <w:smallCaps/>
          <w:color w:val="355D7E" w:themeColor="accent1" w:themeShade="80"/>
          <w:spacing w:val="6"/>
          <w:szCs w:val="22"/>
        </w:rPr>
        <w:t>ИЗМЕНИЛАСЬ концентрация ЗАКАЗОВ, и как следствие узнаваемость агентств, в пользу первой тройки участников списка.</w:t>
      </w:r>
    </w:p>
    <w:p w14:paraId="3671DAAC" w14:textId="77777777" w:rsidR="0019546A" w:rsidRDefault="008150CD" w:rsidP="00EB1064">
      <w:pPr>
        <w:jc w:val="both"/>
        <w:rPr>
          <w:rFonts w:eastAsiaTheme="minorHAnsi"/>
          <w:i/>
          <w:iCs/>
          <w:smallCaps/>
          <w:color w:val="355D7E" w:themeColor="accent1" w:themeShade="80"/>
          <w:spacing w:val="6"/>
          <w:szCs w:val="22"/>
        </w:rPr>
      </w:pPr>
      <w:r>
        <w:rPr>
          <w:rFonts w:eastAsiaTheme="minorHAnsi"/>
          <w:i/>
          <w:iCs/>
          <w:smallCaps/>
          <w:color w:val="355D7E" w:themeColor="accent1" w:themeShade="80"/>
          <w:spacing w:val="6"/>
          <w:szCs w:val="22"/>
        </w:rPr>
        <w:t>Анализ ответов полученных со стор</w:t>
      </w:r>
      <w:r w:rsidR="00EB1064">
        <w:rPr>
          <w:rFonts w:eastAsiaTheme="minorHAnsi"/>
          <w:i/>
          <w:iCs/>
          <w:smallCaps/>
          <w:color w:val="355D7E" w:themeColor="accent1" w:themeShade="80"/>
          <w:spacing w:val="6"/>
          <w:szCs w:val="22"/>
        </w:rPr>
        <w:t>оны компаний – заказчиков показывает, что специализированные агентства страдают дефицитом творческих идей, и часто не готовы соблюдать сроки и ТЗ заказчика.</w:t>
      </w:r>
    </w:p>
    <w:p w14:paraId="48DED1E0" w14:textId="77777777" w:rsidR="00EB1064" w:rsidRDefault="00EB1064" w:rsidP="00EB1064">
      <w:pPr>
        <w:jc w:val="both"/>
        <w:rPr>
          <w:rFonts w:eastAsiaTheme="minorHAnsi"/>
          <w:i/>
          <w:iCs/>
          <w:smallCaps/>
          <w:color w:val="355D7E" w:themeColor="accent1" w:themeShade="80"/>
          <w:spacing w:val="6"/>
          <w:szCs w:val="22"/>
        </w:rPr>
      </w:pPr>
      <w:r>
        <w:rPr>
          <w:rFonts w:eastAsiaTheme="minorHAnsi"/>
          <w:i/>
          <w:iCs/>
          <w:smallCaps/>
          <w:color w:val="355D7E" w:themeColor="accent1" w:themeShade="80"/>
          <w:spacing w:val="6"/>
          <w:szCs w:val="22"/>
        </w:rPr>
        <w:t xml:space="preserve">Наиболее дефицитными (по крайней мере на рынке </w:t>
      </w:r>
      <w:proofErr w:type="spellStart"/>
      <w:r>
        <w:rPr>
          <w:rFonts w:eastAsiaTheme="minorHAnsi"/>
          <w:i/>
          <w:iCs/>
          <w:smallCaps/>
          <w:color w:val="355D7E" w:themeColor="accent1" w:themeShade="80"/>
          <w:spacing w:val="6"/>
          <w:szCs w:val="22"/>
        </w:rPr>
        <w:t>корп.СМИ</w:t>
      </w:r>
      <w:proofErr w:type="spellEnd"/>
      <w:r>
        <w:rPr>
          <w:rFonts w:eastAsiaTheme="minorHAnsi"/>
          <w:i/>
          <w:iCs/>
          <w:smallCaps/>
          <w:color w:val="355D7E" w:themeColor="accent1" w:themeShade="80"/>
          <w:spacing w:val="6"/>
          <w:szCs w:val="22"/>
        </w:rPr>
        <w:t xml:space="preserve">) остаются узкоспециализированные услуги (райтинг, создание инфографики), и конечно агентствам не хватает экспертизы при работе с электронными версиями изданий. </w:t>
      </w:r>
    </w:p>
    <w:p w14:paraId="27264C9A" w14:textId="77777777" w:rsidR="00EB1064" w:rsidRDefault="00EB1064" w:rsidP="00EB1064">
      <w:pPr>
        <w:jc w:val="both"/>
        <w:rPr>
          <w:rFonts w:eastAsiaTheme="minorHAnsi"/>
          <w:i/>
          <w:iCs/>
          <w:smallCaps/>
          <w:color w:val="355D7E" w:themeColor="accent1" w:themeShade="80"/>
          <w:spacing w:val="6"/>
          <w:szCs w:val="22"/>
        </w:rPr>
      </w:pPr>
      <w:r>
        <w:rPr>
          <w:rFonts w:eastAsiaTheme="minorHAnsi"/>
          <w:i/>
          <w:iCs/>
          <w:smallCaps/>
          <w:color w:val="355D7E" w:themeColor="accent1" w:themeShade="80"/>
          <w:spacing w:val="6"/>
          <w:szCs w:val="22"/>
        </w:rPr>
        <w:t>Именно тут, возможен отток заказчиков корпоративных СМИ в сторону ИТ-компаний, предоставляющих специализированные услуги.</w:t>
      </w:r>
    </w:p>
    <w:p w14:paraId="03557BB4" w14:textId="77777777" w:rsidR="00EB1064" w:rsidRDefault="00EB1064" w:rsidP="00EB1064">
      <w:pPr>
        <w:jc w:val="both"/>
        <w:rPr>
          <w:rFonts w:eastAsiaTheme="minorHAnsi"/>
          <w:i/>
          <w:iCs/>
          <w:smallCaps/>
          <w:color w:val="355D7E" w:themeColor="accent1" w:themeShade="80"/>
          <w:spacing w:val="6"/>
          <w:szCs w:val="22"/>
        </w:rPr>
      </w:pPr>
      <w:r w:rsidRPr="00EB1064">
        <w:rPr>
          <w:rFonts w:eastAsiaTheme="minorHAnsi"/>
          <w:i/>
          <w:iCs/>
          <w:smallCaps/>
          <w:color w:val="355D7E" w:themeColor="accent1" w:themeShade="80"/>
          <w:spacing w:val="6"/>
          <w:szCs w:val="22"/>
        </w:rPr>
        <w:t>Средний бюджет издания в 2016 году составляет 113 333 рубля за выпуск, против 157 325 рублей в 2010 году. В целом – стоимость издания упала, упала и доля «дорогих» изданий в «общем котле».</w:t>
      </w:r>
      <w:r>
        <w:rPr>
          <w:rFonts w:eastAsiaTheme="minorHAnsi"/>
          <w:i/>
          <w:iCs/>
          <w:smallCaps/>
          <w:color w:val="355D7E" w:themeColor="accent1" w:themeShade="80"/>
          <w:spacing w:val="6"/>
          <w:szCs w:val="22"/>
        </w:rPr>
        <w:t xml:space="preserve"> И это в первую очередь происходит из-за увеличения доли цифровых изданий.</w:t>
      </w:r>
    </w:p>
    <w:p w14:paraId="01774E02" w14:textId="77777777" w:rsidR="00EB1064" w:rsidRPr="00EB1064" w:rsidRDefault="00EB1064" w:rsidP="00EB1064">
      <w:pPr>
        <w:jc w:val="both"/>
        <w:rPr>
          <w:rFonts w:eastAsiaTheme="minorHAnsi"/>
          <w:i/>
          <w:iCs/>
          <w:smallCaps/>
          <w:color w:val="355D7E" w:themeColor="accent1" w:themeShade="80"/>
          <w:spacing w:val="6"/>
          <w:szCs w:val="22"/>
        </w:rPr>
      </w:pPr>
    </w:p>
    <w:p w14:paraId="58F85D3F" w14:textId="77777777" w:rsidR="008343D6" w:rsidRDefault="008343D6">
      <w:pPr>
        <w:spacing w:after="200" w:line="276" w:lineRule="auto"/>
      </w:pPr>
      <w:r>
        <w:br w:type="page"/>
      </w:r>
    </w:p>
    <w:p w14:paraId="4B1E0E68" w14:textId="77777777" w:rsidR="00162AA7" w:rsidRDefault="00C01169" w:rsidP="00162AA7">
      <w:pPr>
        <w:pStyle w:val="1"/>
        <w:rPr>
          <w:b/>
          <w:lang w:val="ru-RU"/>
        </w:rPr>
      </w:pPr>
      <w:bookmarkStart w:id="38" w:name="_Toc447826263"/>
      <w:r>
        <w:rPr>
          <w:b/>
          <w:lang w:val="ru-RU"/>
        </w:rPr>
        <w:t>К</w:t>
      </w:r>
      <w:r w:rsidR="00012000">
        <w:rPr>
          <w:b/>
          <w:lang w:val="ru-RU"/>
        </w:rPr>
        <w:t>раткое резюме</w:t>
      </w:r>
      <w:bookmarkEnd w:id="38"/>
    </w:p>
    <w:p w14:paraId="5B1B8CE3" w14:textId="77777777" w:rsidR="00162AA7" w:rsidRDefault="007C0697" w:rsidP="00A16B17">
      <w:r>
        <w:t>Подводя итоги нашему исследованию, мы можем выделить несколько ключевых трендов на рынке корпоративных медиа 2016 года.</w:t>
      </w:r>
    </w:p>
    <w:p w14:paraId="4AF8C9E3" w14:textId="77777777" w:rsidR="00766C4A" w:rsidRDefault="00766C4A" w:rsidP="00A16B17">
      <w:r>
        <w:t>В 2016 ГОДУ СРЕДИ КОРПОРАТИВНЫХ ИЗДАНИЙ СУЩЕСТВЕННО ВОЗРОСЛА ДОЛЯ САЙТА/ПОРТАЛА КАК ОСНОВАННОГО КАНАЛА КОММУНИКАЦИИ (С 6% ДО 23%). ПРИ ЭТОМ НЕОБХОДИМО ОТМЕТИТЬ, ЧТО СУММАРНО ДОЛЯ ЭЛЕКТРОННЫХ СМИ В 2016 ГОДУ СОСТАВИЛА 54%, А ДОЛЯ ВСЕХ «БУМАЖНЫХ» СМИ – 46%. МОЖНО СКАЗАТЬ, ЧТО ПОРОГ ПЕРЕХОДА КОММУНИКАЦИЙ В ЦИФРУ ПРОЙДЕН.</w:t>
      </w:r>
    </w:p>
    <w:p w14:paraId="4565F91C" w14:textId="77777777" w:rsidR="00766C4A" w:rsidRDefault="00766C4A" w:rsidP="00A16B17">
      <w:r>
        <w:t>БОЛЕЕ ЧЕМ В 2 РАЗА УПАЛА ДОЛЯ ЖУРНАЛОВ (С 44% ДО 17%), УМЕНЬШИЛСЯ ОБЪЕМ СРЕДНЕГО ИЗДАНИЯ – ДО 18 ПОЛОС, А СРЕДНЯЯ ПЕРИОДИЧНОСТЬ ВЫХОДА ПОДНЯЛАСЬ ДО 18 ВЫХОДОВ В ГОД, ПРИ СРЕДНЕМ ТИРАЖЕ 3184 ЭКЗ. ИЗДАНИЯ.</w:t>
      </w:r>
    </w:p>
    <w:p w14:paraId="7412735F" w14:textId="77777777" w:rsidR="00766C4A" w:rsidRDefault="00766C4A" w:rsidP="00A16B17">
      <w:r>
        <w:t>АБСОЛЮТНОЕ БОЛЬШИНСТВО ИЗДАНИЙ ВЫХОДИТ В ЦВЕТНОМ ИСПОЛНЕНИИ.</w:t>
      </w:r>
    </w:p>
    <w:p w14:paraId="02E0F94E" w14:textId="77777777" w:rsidR="00766C4A" w:rsidRDefault="00766C4A" w:rsidP="00A16B17">
      <w:r>
        <w:t xml:space="preserve">98% РЕСПОНДЕНТОВ ИМЕЮТ В КОМПАНИИ НЕСКОЛЬКО КАНАЛОВ ИНФОРМИРОВАНИЯ. НАИБОЛЕЕ ПОПУЛЯРНЫМИ «ВТОРЫМ» КАНАЛОМ ИНФОРМИРОВАНИЯ СОТРУДНИКОВ ЯВЛЯЕТСЯ ПЕЧАТНОЕ СМИ (42%) ИНТРАНЕТ – САЙТ (37%), И ЭЛЕКТРОННЫЕ РАССЫЛКИ (36%). СРЕДИ УЗКИХ КАНАЛОВ ИНФОРМИРОВАНИЯ БЫЛИ НАЗВАНЫ: СОЦИАЛЬНЫЕ СЕТИ, ЭЛЕКТРОННЫЕ ЖУРНАЛЫ, БЛОГИ, РАДИО, ВИДЕО, НОВОСТНЫЕ БЮЛЛЕТЕНИ, ЛИСТОВКИ. В ЦЕЛОМ, ИХ ДОЛЯ ПРОДОЛЖАЕТ РАСТИ И ПОДНЯЛАСЬ ДО 28% ПРОТИВ 15% ОТВЕТОВ В 2010 ГОДУ. ТАК МОЖНО КОНСТАТИРОВАТЬ ЧТО ПАЛИТРА КАНАЛОВ КОММУНИКАЦИЙ ПРОДОЛЖАЕТ АКТИВНО РАСШИРЯТЬСЯ. </w:t>
      </w:r>
    </w:p>
    <w:p w14:paraId="0BC8C722" w14:textId="77777777" w:rsidR="00766C4A" w:rsidRPr="00766C4A" w:rsidRDefault="00766C4A" w:rsidP="00A16B17">
      <w:r w:rsidRPr="00766C4A">
        <w:t>СОПОСТАВЛЯЯ ПОЛУЧЕННЫЕ РЕЗУЛЬТАТЫ С ДАННЫМИ ОПРОСА 2010 ГОДА МОЖНО ОТМЕТИТЬ, ЧТО ПОНИМАНИЕ ЦА ИЗДАНИЯ У БОЛЬШИНСТВА ИЗДАТЕЛЕЙ КОРПОРАТИВНОЙ ПРЕССЫ ПО-ПРЕЖНЕМУ ОСТАЕТСЯ ВЕСЬМА РАЗМЫТЫМ.</w:t>
      </w:r>
    </w:p>
    <w:p w14:paraId="308C13C2" w14:textId="77777777" w:rsidR="00766C4A" w:rsidRPr="00766C4A" w:rsidRDefault="00766C4A" w:rsidP="00A16B17">
      <w:r w:rsidRPr="00766C4A">
        <w:t>ЛИШЬ ТРЕТЬЯ ЧАСТЬ КОМПАНИЙ ИЗДАЮЩИХ КОРПОРАТИВНЫЕ СМИ МЕНЕЕ (30%) МОЖЕТ ТОЧНО ОПИСАТЬ СВОЮ АУДИТОРИЮ И ЭТОТ ВОПРОС НЕ ВЫЗЫВАЕТ ПРОБЛЕМ С ЕЁ ИДЕНТИФИКАЦИЕЙ.</w:t>
      </w:r>
    </w:p>
    <w:p w14:paraId="08DED0FD" w14:textId="77777777" w:rsidR="00766C4A" w:rsidRPr="00766C4A" w:rsidRDefault="00766C4A" w:rsidP="00A16B17">
      <w:r w:rsidRPr="00766C4A">
        <w:t xml:space="preserve">ОТСУТСТВИЕ ПОРТРЕТА ЦЕЛЕВОЙ АУДИТОРИИ КРАЙНЕ НЕГАТИВНО СКАЗЫВАЕТСЯ НА ВЫБОРЕ СТИЛЯ КОММУНИКАЦИЙ, ПОДБОРЕ ТЕМ И ПОДГОТОВКЕ ИЗДАНИЯ. СНИЖАЯ КАЧЕСТВО И РЕЗУЛЬТАТИВНОСТЬ ИЗДАНИЯ В ЦЕЛОМ.АНАЛИЗИРУЯ ПРОЦЕСС ПОДГОТОВКИ ИЗДАНИЯ (ВНУТРИ КОМПАНИИ) НЕОБХОДИМО ОТМЕТИТЬ, ЧТО КАК И ШЕСТЬ ЛЕТ НАЗАД В КОМПАНИЯХ ЧАСТО ОТСУТСТВУЮТ ПРОФЕССИОНАЛЬНЫЕ КАДРЫ И ВЫДЕЛЕННЫЕ РЕДАКЦИИ, ЧТО, НЕСОМНЕННО, СНИЖАЕТ КАЧЕСТВО ИТОГОВОГО ПРОДУКТА. </w:t>
      </w:r>
    </w:p>
    <w:p w14:paraId="67042421" w14:textId="77777777" w:rsidR="00766C4A" w:rsidRPr="00766C4A" w:rsidRDefault="00766C4A" w:rsidP="00A16B17">
      <w:r w:rsidRPr="00766C4A">
        <w:t>ПО-ПРЕЖНЕМУ НЕГАТИВНЫМ ФАКТОРОМ ЧАСТО ВЫСТУПАЕТ НЕРЕГУЛЯРНОЕ И НЕ ПОДДАЮЩЕЕСЯ ПЛАНИРОВАНИЮ ВМЕШАТЕЛЬСТВО РУКОВОДСТВА В ПРОЦЕСС ПОДГОТОВКИ ИЗДАНИЯ.</w:t>
      </w:r>
    </w:p>
    <w:p w14:paraId="24EB009C" w14:textId="77777777" w:rsidR="00766C4A" w:rsidRPr="00766C4A" w:rsidRDefault="00766C4A" w:rsidP="00A16B17">
      <w:r w:rsidRPr="00766C4A">
        <w:t>К СОЖАЛЕНИЮ, НАШИ НАДЕЖДЫ НА РОСТ СЕТЕВОГО СПОСОБА ПОИСКА И ПОДГОТОВКИ КОНТЕНТА, ВЫСКАЗАННЫЙ В ПРОШЛОМ ИССЛЕДОВАНИИ НЕ ОПРАВДАЛСЯ. ДОЛЯ КОМПАНИЙ, ИСПОЛЬЗУЮЩИХ ПРАКТИКУ «НАРОДНЫХ КОРРЕСПОНДЕНТОВ» НЕ ТОЛЬКО НЕ ВОЗРОСЛА, А ДАЖЕ СНИЗИЛАСЬ НА 7%.</w:t>
      </w:r>
    </w:p>
    <w:p w14:paraId="66833125" w14:textId="77777777" w:rsidR="00C01169" w:rsidRDefault="00C01169" w:rsidP="00A16B17">
      <w:pPr>
        <w:rPr>
          <w:caps/>
        </w:rPr>
      </w:pPr>
      <w:bookmarkStart w:id="39" w:name="_Toc447826264"/>
      <w:r w:rsidRPr="00C01169">
        <w:t xml:space="preserve">МОЖНО ОТМЕТИТЬ, ЧТО ОТЕЧЕСТВЕННЫЕ КОРПОРАТИВНЫЕ СМИ ПО-ПРЕЖНЕМУ ОРИЕНТИРОВАНЫ НА ИНФОРМИРОВАНИЕ СОТРУДНИКОВ. ОДНАКО ЗА ПОСЛЕДНИЕ ГОДА ВОЗРОС ИНТЕРЕС К НОВЫМИ ФОРМАТАМ И СТИЛЮ КОММУНИКАЦИЙ, ОРИЕНТИРОВАННЫХ НА СОВРЕМЕННЫЙ МЕДИА-ЯЗЫК. </w:t>
      </w:r>
      <w:r w:rsidR="00463BEB" w:rsidRPr="00C01169">
        <w:t>В ЧАСТНОСТИ,</w:t>
      </w:r>
      <w:r w:rsidRPr="00C01169">
        <w:t xml:space="preserve"> ЭТО КАСАЕТСЯ АКТИВНОГО ИСПОЛЬЗОВАНИЯ ПРИЕМОВ СТОРРИТЕЛИНГА И С</w:t>
      </w:r>
      <w:r w:rsidR="00463BEB">
        <w:t>ОЗДАНИЯ КРАСОЧНЫХ КОРПОРАТИВНЫХ</w:t>
      </w:r>
      <w:r w:rsidRPr="00C01169">
        <w:t xml:space="preserve"> ИЗДАНИЙ В СИЛЕ «ЛАЙФ-СТАЙЛ», ПРЕЗЕНТУЮЩИХ СОТРУДНИКОВ И РУКОВОДСТВО КОМПАНИИ КАК УНИКАЛЬНЫХ И НЕОБЫЧНЫХ ЛЮДЕЙ.</w:t>
      </w:r>
    </w:p>
    <w:p w14:paraId="5201356D" w14:textId="77777777" w:rsidR="00C01169" w:rsidRDefault="00463BEB" w:rsidP="00A16B17">
      <w:r w:rsidRPr="00463BEB">
        <w:t xml:space="preserve">ПЕРЕХОД С БУМАЖНЫХ НОСИТЕЛЕЙ НА ЭЛЕКТРОННЫЕ -  СОСТОЯЛСЯ. ОТРАСЛЬ, РАЗМЕР КОМПАНИИ, ЕЕ ТЕРРИТОРИАЛЬНАЯ РАСПРЕДЕЛЕННОСТЬ, СТАТУС СОТРУДНИКОВ, БОЛЬШЕ НЕ ЯВЛЯЮТСЯ ОПРЕДЕЛЯЮЩИМИ ДЛЯ ВЫБОРА НОСИТЕЛЯ ДЛЯ КОРПОРАТИВНОГО МЕДИА. КЛЮЧЕВОЙ ХАРАКТЕРИСТИКОЙ ДЛЯ ВЫБОРА ОПТИМАЛЬНОГО МЕДИА-НОСИТЕЛЯ СТАНОВЯТСЯ ИНФОРМАЦИОННЫЕ ПРЕДПОЧТЕНИЯ АУДИТОРИИ. МАССОВОЕ ПРОНИКНОВЕНИЕ НОСИМЫХ УСТРОЙСТВ С МОБИЛЬНЫМ ИНТЕРНЕТОМ, ПОЗВОЛЯЕТ ОХВАТИТЬ ЭЛЕКТРОННЫМИ КОММУНИКАЦИЯМИ ТЕ АУДИТОРИИ, КОТОРЫЕ РАНЕЕ СЧИТАЛИСЬ НЕ ДОСТУПНЫМИ, ИЗ-ЗА ОТСУТСТВИЯ У СОТРУДНИКОВ КОМПЬЮТЕРА НА РАБОЧЕМ МЕСТЕ. ПРОНИКНОВЕНИЕ МЕХАНИК СОЦИАЛЬНЫХ СЕТЕЙ В КОРПОРАТИВНЫЕ КОММУНИКАЦИИ, ВЕДЕТ К ДАЛЬНЕЙШЕЙ ИНТЕГРАЦИИ </w:t>
      </w:r>
      <w:r w:rsidR="008A198B" w:rsidRPr="00463BEB">
        <w:t>МАРКЕТИНГОВЫХ, HR,</w:t>
      </w:r>
      <w:r w:rsidRPr="00463BEB">
        <w:t xml:space="preserve"> </w:t>
      </w:r>
      <w:r w:rsidR="008A198B" w:rsidRPr="00463BEB">
        <w:t>PR И</w:t>
      </w:r>
      <w:r w:rsidRPr="00463BEB">
        <w:t xml:space="preserve"> ВК КОММУНИКАЦИЙ В РАМКАХ ОДНОГО ПОСЛАНИЯ И НА ЕДИНОЙ ПЛАТФОРМЕ.</w:t>
      </w:r>
    </w:p>
    <w:p w14:paraId="136B8066" w14:textId="77777777" w:rsidR="008A198B" w:rsidRDefault="008A198B" w:rsidP="00A16B17">
      <w:r>
        <w:t>БУДУЩЕЕ КОРПОРАТИВНЫХ ИЗДАНИЙ ПО-ПРЕЖНЕМУ ВЫГЛЯДИТ ДОСТАТОЧНО УВЕРЕННЫМ. КОМПАНИИ ПЛАНИРУЮТ РАЗВИВАТЬ И РАСШИРЯТЬ СВОИ КАНАЛЫ КОММУНИКАЦИЙ, ПРОБОВАТЬ НОВЫЕ ФОРМАТЫ И НОВЫЙ ЯЗЫК ОБЩЕНИЯ С АУДИТОРИЕЙ.</w:t>
      </w:r>
    </w:p>
    <w:p w14:paraId="1E298ED1" w14:textId="77777777" w:rsidR="00463BEB" w:rsidRPr="00C01169" w:rsidRDefault="008A198B" w:rsidP="00A16B17">
      <w:r>
        <w:t>СОКРАЩЕНИЯ БЮДЖЕТОВ БОЛЬШЕ НЕ ЯВЛЯЕТСЯ ПУГАЛОМ ДЛЯ РЕДАКТОРОВ СМИ. НО ИМ ПРИДЕТСЯ СЕРЬЕЗНО ЗАДУМАТЬСЯ НАД ТЕМ, КАК СООТВЕТСТВОВАТЬ В ПРОФЕССИОНАЛЬНОМ СМЫСЛЕ ТРЕБОВАНИЯМИ МУЛЬТИМЕДИЙНОЙ ЖУРНАЛИСТИКИ.</w:t>
      </w:r>
    </w:p>
    <w:p w14:paraId="3B589F86" w14:textId="77777777" w:rsidR="008A198B" w:rsidRPr="008A198B" w:rsidRDefault="008A198B" w:rsidP="00A16B17">
      <w:pPr>
        <w:rPr>
          <w:caps/>
        </w:rPr>
      </w:pPr>
      <w:r w:rsidRPr="008A198B">
        <w:rPr>
          <w:caps/>
        </w:rPr>
        <w:t>СОГЛАСНО РЕЗУЛЬТАТАМ ИССЛЕДОВАНИЯ, РЫНОК КОРПОРАТИВНЫХ МЕДИА ПРОДОЛЖАЕТ ОСТАВАТЬСЯ ПРИБЛИЗИТЕЛЬНО НА ТОМ ЖЕ УРОВНЕ ЗРЕЛОСТИ, КАК И ШЕСТЬ ЛЕТ НАЗАД</w:t>
      </w:r>
    </w:p>
    <w:p w14:paraId="51ECA8FA" w14:textId="77777777" w:rsidR="008A198B" w:rsidRPr="008A198B" w:rsidRDefault="008A198B" w:rsidP="00A16B17">
      <w:pPr>
        <w:rPr>
          <w:caps/>
        </w:rPr>
      </w:pPr>
      <w:r w:rsidRPr="008A198B">
        <w:rPr>
          <w:caps/>
        </w:rPr>
        <w:t>ИЗМЕНИЛАСЬ КОНЦЕНТРАЦИЯ ЗАКАЗОВ, И КАК СЛЕДСТВИЕ УЗНАВАЕМОСТЬ АГЕНТСТВ, В ПОЛЬЗУ ПЕРВОЙ ТРОЙКИ УЧАСТНИКОВ СПИСКА.</w:t>
      </w:r>
    </w:p>
    <w:p w14:paraId="7F1B5BBA" w14:textId="77777777" w:rsidR="008A198B" w:rsidRPr="008A198B" w:rsidRDefault="008A198B" w:rsidP="00A16B17">
      <w:pPr>
        <w:rPr>
          <w:caps/>
        </w:rPr>
      </w:pPr>
      <w:r w:rsidRPr="008A198B">
        <w:rPr>
          <w:caps/>
        </w:rPr>
        <w:t>АНАЛИЗ ОТВЕТОВ ПОЛУЧЕННЫХ СО СТОРОНЫ КОМПАНИЙ – ЗАКАЗЧИКОВ ПОКАЗЫВАЕТ, ЧТО СПЕЦИАЛИЗИРОВАННЫЕ АГЕНТСТВА СТРАДАЮТ ДЕФИЦИТОМ ТВОРЧЕСКИХ ИДЕЙ, И ЧАСТО НЕ ГОТОВЫ СОБЛЮДАТЬ СРОКИ И ТЗ ЗАКАЗЧИКА.</w:t>
      </w:r>
    </w:p>
    <w:p w14:paraId="579AF7C3" w14:textId="77777777" w:rsidR="008A198B" w:rsidRPr="008A198B" w:rsidRDefault="008A198B" w:rsidP="00A16B17">
      <w:pPr>
        <w:rPr>
          <w:caps/>
        </w:rPr>
      </w:pPr>
      <w:r w:rsidRPr="008A198B">
        <w:rPr>
          <w:caps/>
        </w:rPr>
        <w:t xml:space="preserve">НАИБОЛЕЕ ДЕФИЦИТНЫМИ (ПО КРАЙНЕЙ МЕРЕ НА РЫНКЕ КОРП.СМИ) ОСТАЮТСЯ УЗКОСПЕЦИАЛИЗИРОВАННЫЕ УСЛУГИ (РАЙТИНГ, СОЗДАНИЕ ИНФОГРАФИКИ), И КОНЕЧНО АГЕНТСТВАМ НЕ ХВАТАЕТ ЭКСПЕРТИЗЫ ПРИ РАБОТЕ С ЭЛЕКТРОННЫМИ ВЕРСИЯМИ ИЗДАНИЙ. </w:t>
      </w:r>
    </w:p>
    <w:p w14:paraId="6F1FE428" w14:textId="77777777" w:rsidR="008A198B" w:rsidRPr="008A198B" w:rsidRDefault="008A198B" w:rsidP="00A16B17">
      <w:pPr>
        <w:rPr>
          <w:caps/>
        </w:rPr>
      </w:pPr>
      <w:r w:rsidRPr="008A198B">
        <w:rPr>
          <w:caps/>
        </w:rPr>
        <w:t>ИМЕННО ТУТ, ВОЗМОЖЕН ОТТОК ЗАКАЗЧИКОВ КОРПОРАТИВНЫХ СМИ В СТОРОНУ ИТ-КОМПАНИЙ, ПРЕДОСТАВЛЯЮЩИХ СПЕЦИАЛИЗИРОВАННЫЕ УСЛУГИ.</w:t>
      </w:r>
    </w:p>
    <w:p w14:paraId="3580B716" w14:textId="77777777" w:rsidR="008A198B" w:rsidRDefault="008A198B" w:rsidP="00A16B17">
      <w:pPr>
        <w:rPr>
          <w:caps/>
        </w:rPr>
      </w:pPr>
      <w:r w:rsidRPr="008A198B">
        <w:rPr>
          <w:caps/>
        </w:rPr>
        <w:t>СРЕДНИЙ БЮДЖЕТ ИЗДАНИЯ В 2016 ГОДУ СОСТАВЛЯЕТ 113 333 РУБЛЯ ЗА ВЫПУСК, ПРОТИВ 157 325 РУБЛЕЙ В 2010 ГОДУ. В ЦЕЛОМ – СТОИМОСТЬ ИЗДАНИЯ УПАЛА, УПАЛА И ДОЛЯ «ДОРОГИХ» ИЗДАНИЙ В «ОБЩЕМ КОТЛЕ». И ЭТО В ПЕРВУЮ ОЧЕРЕДЬ ПРОИСХОДИТ ИЗ-ЗА УВЕЛИЧЕНИЯ ДОЛИ ЦИФРОВЫХ ИЗДАНИЙ.</w:t>
      </w:r>
    </w:p>
    <w:p w14:paraId="25FC97D7" w14:textId="77777777" w:rsidR="00C01169" w:rsidRDefault="00C01169">
      <w:pPr>
        <w:spacing w:after="200" w:line="276" w:lineRule="auto"/>
      </w:pPr>
      <w:r>
        <w:rPr>
          <w:caps/>
        </w:rPr>
        <w:br w:type="page"/>
      </w:r>
    </w:p>
    <w:p w14:paraId="6659EC91" w14:textId="77777777" w:rsidR="00461899" w:rsidRDefault="00A16B17" w:rsidP="005A6998">
      <w:pPr>
        <w:pStyle w:val="1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В</w:t>
      </w:r>
      <w:r w:rsidR="005A6998">
        <w:rPr>
          <w:rFonts w:eastAsiaTheme="minorEastAsia"/>
          <w:lang w:val="ru-RU"/>
        </w:rPr>
        <w:t>ыходные данные</w:t>
      </w:r>
      <w:bookmarkEnd w:id="39"/>
    </w:p>
    <w:p w14:paraId="22D5723C" w14:textId="77777777" w:rsidR="005A6998" w:rsidRDefault="00CE51BE" w:rsidP="00CE51BE">
      <w:pPr>
        <w:jc w:val="both"/>
      </w:pPr>
      <w:r>
        <w:rPr>
          <w:noProof/>
          <w:lang w:val="en-US" w:eastAsia="ru-RU"/>
        </w:rPr>
        <w:drawing>
          <wp:anchor distT="0" distB="0" distL="114300" distR="114300" simplePos="0" relativeHeight="251722752" behindDoc="0" locked="0" layoutInCell="1" allowOverlap="1" wp14:anchorId="30848B0B" wp14:editId="67D6FB03">
            <wp:simplePos x="0" y="0"/>
            <wp:positionH relativeFrom="column">
              <wp:posOffset>3895090</wp:posOffset>
            </wp:positionH>
            <wp:positionV relativeFrom="paragraph">
              <wp:posOffset>71120</wp:posOffset>
            </wp:positionV>
            <wp:extent cx="1736090" cy="2609850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meeva92.jpg"/>
                    <pic:cNvPicPr/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A6998">
        <w:t xml:space="preserve">Исследование подготовлено силами агентства </w:t>
      </w:r>
      <w:r w:rsidR="005A6998">
        <w:rPr>
          <w:lang w:val="en-US"/>
        </w:rPr>
        <w:t>INSIDE</w:t>
      </w:r>
      <w:r w:rsidR="005A6998" w:rsidRPr="005A6998">
        <w:t xml:space="preserve"> </w:t>
      </w:r>
      <w:r w:rsidR="005A6998">
        <w:rPr>
          <w:lang w:val="en-US"/>
        </w:rPr>
        <w:t>PR</w:t>
      </w:r>
      <w:r w:rsidR="005A6998">
        <w:t xml:space="preserve"> при поддержке </w:t>
      </w:r>
      <w:r w:rsidR="00A16B17">
        <w:t>Сообщества внутренних коммуникаторов и ИД «</w:t>
      </w:r>
      <w:proofErr w:type="spellStart"/>
      <w:r w:rsidR="00A16B17">
        <w:t>МедиаЛайн</w:t>
      </w:r>
      <w:proofErr w:type="spellEnd"/>
      <w:r w:rsidR="00A16B17">
        <w:t>»</w:t>
      </w:r>
      <w:r w:rsidR="005A6998">
        <w:t>.</w:t>
      </w:r>
    </w:p>
    <w:p w14:paraId="718C2F6D" w14:textId="77777777" w:rsidR="005A6998" w:rsidRDefault="005A6998" w:rsidP="00CE51BE">
      <w:pPr>
        <w:jc w:val="both"/>
      </w:pPr>
      <w:r>
        <w:t>Автор</w:t>
      </w:r>
      <w:r w:rsidR="00A16B17">
        <w:t>ы</w:t>
      </w:r>
      <w:r>
        <w:t xml:space="preserve"> исследования</w:t>
      </w:r>
      <w:r w:rsidR="00A16B17">
        <w:t>:</w:t>
      </w:r>
      <w:r>
        <w:t xml:space="preserve"> </w:t>
      </w:r>
      <w:r w:rsidR="00A16B17">
        <w:t xml:space="preserve">независимый </w:t>
      </w:r>
      <w:r>
        <w:t>консультант Анна Несмеева</w:t>
      </w:r>
      <w:r w:rsidR="00A16B17">
        <w:t>.</w:t>
      </w:r>
    </w:p>
    <w:p w14:paraId="2A045B51" w14:textId="77777777" w:rsidR="005A6998" w:rsidRDefault="005A6998" w:rsidP="00CE51BE">
      <w:pPr>
        <w:jc w:val="both"/>
      </w:pPr>
      <w:r>
        <w:t xml:space="preserve">Вы можете приобрести это исследование, обратившись в агентство </w:t>
      </w:r>
      <w:r>
        <w:rPr>
          <w:lang w:val="en-US"/>
        </w:rPr>
        <w:t>INSIDE</w:t>
      </w:r>
      <w:r w:rsidRPr="005A6998">
        <w:t xml:space="preserve"> </w:t>
      </w:r>
      <w:r>
        <w:rPr>
          <w:lang w:val="en-US"/>
        </w:rPr>
        <w:t>PR</w:t>
      </w:r>
      <w:r>
        <w:t xml:space="preserve"> или в </w:t>
      </w:r>
      <w:r w:rsidR="00A16B17">
        <w:t>Сообщество внутренних коммуникаторов</w:t>
      </w:r>
    </w:p>
    <w:p w14:paraId="042FE981" w14:textId="77777777" w:rsidR="005A6998" w:rsidRDefault="005A6998" w:rsidP="00CE51BE">
      <w:pPr>
        <w:jc w:val="both"/>
      </w:pPr>
      <w:r>
        <w:t>Вы так же можете заказать проведение аналогичных исследований для ваших задач на рынке внутрикорпоративных коммуникаций.</w:t>
      </w:r>
    </w:p>
    <w:p w14:paraId="3D1D9A62" w14:textId="77777777" w:rsidR="005A6998" w:rsidRPr="005A6998" w:rsidRDefault="005A6998" w:rsidP="005A6998">
      <w:pPr>
        <w:pStyle w:val="20"/>
        <w:rPr>
          <w:lang w:val="ru-RU"/>
        </w:rPr>
      </w:pPr>
      <w:bookmarkStart w:id="40" w:name="_Toc276065842"/>
      <w:bookmarkStart w:id="41" w:name="_Toc447826265"/>
      <w:r w:rsidRPr="005A6998">
        <w:rPr>
          <w:lang w:val="ru-RU"/>
        </w:rPr>
        <w:t>Контакты</w:t>
      </w:r>
      <w:bookmarkEnd w:id="40"/>
      <w:bookmarkEnd w:id="41"/>
    </w:p>
    <w:p w14:paraId="33B874FF" w14:textId="77777777" w:rsidR="005A6998" w:rsidRPr="005A6998" w:rsidRDefault="005A6998" w:rsidP="005A6998">
      <w:r w:rsidRPr="005A6998">
        <w:t xml:space="preserve">Электронная почта  - anna@inside-pr.ru ; </w:t>
      </w:r>
      <w:hyperlink r:id="rId80" w:history="1">
        <w:r w:rsidRPr="005A6998">
          <w:t>info@insidepr.ru</w:t>
        </w:r>
      </w:hyperlink>
      <w:r w:rsidRPr="005A6998">
        <w:t>;</w:t>
      </w:r>
    </w:p>
    <w:p w14:paraId="466D3AD8" w14:textId="77777777" w:rsidR="005A6998" w:rsidRPr="005A6998" w:rsidRDefault="005A6998" w:rsidP="005A6998">
      <w:r w:rsidRPr="005A6998">
        <w:t>+7 (926) 900-11-43</w:t>
      </w:r>
    </w:p>
    <w:p w14:paraId="677752FF" w14:textId="77777777" w:rsidR="005A6998" w:rsidRPr="005A6998" w:rsidRDefault="005A6998" w:rsidP="005A6998">
      <w:r w:rsidRPr="005A6998">
        <w:t xml:space="preserve">Сайт "Внутренние коммуникации"  </w:t>
      </w:r>
      <w:hyperlink r:id="rId81" w:history="1">
        <w:r w:rsidRPr="005A6998">
          <w:rPr>
            <w:rStyle w:val="af4"/>
          </w:rPr>
          <w:t>http://www.inside-pr.ru/</w:t>
        </w:r>
      </w:hyperlink>
    </w:p>
    <w:p w14:paraId="67B7FB5E" w14:textId="77777777" w:rsidR="005A6998" w:rsidRPr="005A6998" w:rsidRDefault="005A6998" w:rsidP="005A6998">
      <w:pPr>
        <w:rPr>
          <w:noProof/>
          <w:lang w:eastAsia="ru-RU"/>
        </w:rPr>
      </w:pPr>
      <w:r w:rsidRPr="005A6998">
        <w:t xml:space="preserve">Сайт агентства </w:t>
      </w:r>
      <w:r w:rsidRPr="005A6998">
        <w:rPr>
          <w:lang w:val="en-US"/>
        </w:rPr>
        <w:t>INSIDE</w:t>
      </w:r>
      <w:r w:rsidRPr="005A6998">
        <w:t xml:space="preserve"> </w:t>
      </w:r>
      <w:r w:rsidRPr="005A6998">
        <w:rPr>
          <w:lang w:val="en-US"/>
        </w:rPr>
        <w:t>PR</w:t>
      </w:r>
      <w:r w:rsidRPr="005A6998">
        <w:t xml:space="preserve"> </w:t>
      </w:r>
      <w:hyperlink r:id="rId82" w:history="1">
        <w:r w:rsidRPr="005A6998">
          <w:rPr>
            <w:rStyle w:val="af4"/>
            <w:noProof/>
            <w:lang w:val="en-US" w:eastAsia="ru-RU"/>
          </w:rPr>
          <w:t>http</w:t>
        </w:r>
        <w:r w:rsidRPr="005A6998">
          <w:rPr>
            <w:rStyle w:val="af4"/>
            <w:noProof/>
            <w:lang w:eastAsia="ru-RU"/>
          </w:rPr>
          <w:t>://</w:t>
        </w:r>
        <w:r w:rsidRPr="005A6998">
          <w:rPr>
            <w:rStyle w:val="af4"/>
            <w:noProof/>
            <w:lang w:val="en-US" w:eastAsia="ru-RU"/>
          </w:rPr>
          <w:t>www</w:t>
        </w:r>
        <w:r w:rsidRPr="005A6998">
          <w:rPr>
            <w:rStyle w:val="af4"/>
            <w:noProof/>
            <w:lang w:eastAsia="ru-RU"/>
          </w:rPr>
          <w:t>.</w:t>
        </w:r>
        <w:r w:rsidRPr="005A6998">
          <w:rPr>
            <w:rStyle w:val="af4"/>
            <w:noProof/>
            <w:lang w:val="en-US" w:eastAsia="ru-RU"/>
          </w:rPr>
          <w:t>insidepr</w:t>
        </w:r>
        <w:r w:rsidRPr="005A6998">
          <w:rPr>
            <w:rStyle w:val="af4"/>
            <w:noProof/>
            <w:lang w:eastAsia="ru-RU"/>
          </w:rPr>
          <w:t>.</w:t>
        </w:r>
        <w:r w:rsidRPr="005A6998">
          <w:rPr>
            <w:rStyle w:val="af4"/>
            <w:noProof/>
            <w:lang w:val="en-US" w:eastAsia="ru-RU"/>
          </w:rPr>
          <w:t>ru</w:t>
        </w:r>
      </w:hyperlink>
      <w:r w:rsidRPr="005A6998">
        <w:rPr>
          <w:noProof/>
          <w:lang w:eastAsia="ru-RU"/>
        </w:rPr>
        <w:t xml:space="preserve">  </w:t>
      </w:r>
    </w:p>
    <w:p w14:paraId="18333339" w14:textId="77777777" w:rsidR="005A6998" w:rsidRPr="005A6998" w:rsidRDefault="005A6998" w:rsidP="005A6998"/>
    <w:sectPr w:rsidR="005A6998" w:rsidRPr="005A6998" w:rsidSect="002B0D5E">
      <w:headerReference w:type="even" r:id="rId83"/>
      <w:headerReference w:type="default" r:id="rId84"/>
      <w:footerReference w:type="even" r:id="rId85"/>
      <w:footerReference w:type="default" r:id="rId86"/>
      <w:pgSz w:w="11907" w:h="16839"/>
      <w:pgMar w:top="686" w:right="850" w:bottom="1134" w:left="170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294C5" w14:textId="77777777" w:rsidR="00DD6E90" w:rsidRDefault="00DD6E90">
      <w:pPr>
        <w:spacing w:after="0" w:line="240" w:lineRule="auto"/>
      </w:pPr>
      <w:r>
        <w:separator/>
      </w:r>
    </w:p>
  </w:endnote>
  <w:endnote w:type="continuationSeparator" w:id="0">
    <w:p w14:paraId="7763FC15" w14:textId="77777777" w:rsidR="00DD6E90" w:rsidRDefault="00DD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Pｺﾞｼｯｸ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0EFCE" w14:textId="77777777" w:rsidR="00954D98" w:rsidRDefault="00954D98">
    <w:pPr>
      <w:pStyle w:val="a5"/>
    </w:pPr>
  </w:p>
  <w:p w14:paraId="0BFC810A" w14:textId="77777777" w:rsidR="00954D98" w:rsidRDefault="00954D98">
    <w:pPr>
      <w:pStyle w:val="aff3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1343C" w14:textId="77777777" w:rsidR="00954D98" w:rsidRDefault="00954D98">
    <w:pPr>
      <w:pStyle w:val="a5"/>
    </w:pPr>
  </w:p>
  <w:p w14:paraId="467DA143" w14:textId="77777777" w:rsidR="00954D98" w:rsidRDefault="00954D98">
    <w:pPr>
      <w:pStyle w:val="aff5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244A4E" w:rsidRPr="00244A4E">
      <w:rPr>
        <w:noProof/>
        <w:sz w:val="24"/>
        <w:szCs w:val="24"/>
      </w:rPr>
      <w:t>25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89003" w14:textId="77777777" w:rsidR="00DD6E90" w:rsidRDefault="00DD6E90">
      <w:pPr>
        <w:spacing w:after="0" w:line="240" w:lineRule="auto"/>
      </w:pPr>
      <w:r>
        <w:separator/>
      </w:r>
    </w:p>
  </w:footnote>
  <w:footnote w:type="continuationSeparator" w:id="0">
    <w:p w14:paraId="3EA56B70" w14:textId="77777777" w:rsidR="00DD6E90" w:rsidRDefault="00DD6E90">
      <w:pPr>
        <w:spacing w:after="0" w:line="240" w:lineRule="auto"/>
      </w:pPr>
      <w:r>
        <w:continuationSeparator/>
      </w:r>
    </w:p>
  </w:footnote>
  <w:footnote w:id="1">
    <w:p w14:paraId="33A3F669" w14:textId="77777777" w:rsidR="00954D98" w:rsidRPr="004B4071" w:rsidRDefault="00954D98">
      <w:pPr>
        <w:pStyle w:val="aff9"/>
      </w:pPr>
      <w:r>
        <w:rPr>
          <w:rStyle w:val="affb"/>
        </w:rPr>
        <w:footnoteRef/>
      </w:r>
      <w:r>
        <w:t xml:space="preserve"> При анализе параметров типа издания необходимо учитывать специфику аудитории в которой проводилось данное исследование. Так в основном в группу вошли </w:t>
      </w:r>
      <w:r>
        <w:rPr>
          <w:lang w:val="en-US"/>
        </w:rPr>
        <w:t>PR</w:t>
      </w:r>
      <w:r w:rsidRPr="004B4071">
        <w:t xml:space="preserve"> </w:t>
      </w:r>
      <w:r>
        <w:rPr>
          <w:lang w:val="en-US"/>
        </w:rPr>
        <w:t>HR</w:t>
      </w:r>
      <w:r>
        <w:t xml:space="preserve"> ВК-менеджеры. Сотрудники отделов маркетинга, продаж и т.п. составляли меньшинство. </w:t>
      </w:r>
    </w:p>
  </w:footnote>
  <w:footnote w:id="2">
    <w:p w14:paraId="3430F1E3" w14:textId="77777777" w:rsidR="00954D98" w:rsidRDefault="00954D98">
      <w:pPr>
        <w:pStyle w:val="aff9"/>
      </w:pPr>
      <w:r>
        <w:rPr>
          <w:rStyle w:val="affb"/>
        </w:rPr>
        <w:footnoteRef/>
      </w:r>
      <w:r>
        <w:t xml:space="preserve"> Под выделенной редакций в данном опросе мы подразумевали группу сотрудников, в чьи обязанности входит работа над корпоративным изданием. Состав редакции определен и закреплен документом.</w:t>
      </w:r>
    </w:p>
  </w:footnote>
  <w:footnote w:id="3">
    <w:p w14:paraId="54BC5FD7" w14:textId="77777777" w:rsidR="00954D98" w:rsidRDefault="00954D98">
      <w:pPr>
        <w:pStyle w:val="aff9"/>
      </w:pPr>
      <w:r>
        <w:rPr>
          <w:rStyle w:val="affb"/>
        </w:rPr>
        <w:footnoteRef/>
      </w:r>
      <w:r>
        <w:t xml:space="preserve"> В данном вопросе имелись в виду электронные версии печатных СМИ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E2630" w14:textId="77777777" w:rsidR="00954D98" w:rsidRDefault="00244A4E">
    <w:pPr>
      <w:pStyle w:val="aff2"/>
    </w:pPr>
    <w:sdt>
      <w:sdtPr>
        <w:alias w:val="Название"/>
        <w:id w:val="54089093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0164A">
          <w:t>Рынок корпоративных медиа 2010 - 2016</w:t>
        </w:r>
      </w:sdtContent>
    </w:sdt>
  </w:p>
  <w:p w14:paraId="64BC0076" w14:textId="77777777" w:rsidR="00954D98" w:rsidRDefault="00954D98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EE56F" w14:textId="77777777" w:rsidR="00954D98" w:rsidRDefault="00244A4E">
    <w:pPr>
      <w:pStyle w:val="aff4"/>
    </w:pPr>
    <w:sdt>
      <w:sdtPr>
        <w:alias w:val="Название"/>
        <w:id w:val="54093244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0164A">
          <w:t>Рынок корпоративных медиа 2010 - 2016</w:t>
        </w:r>
      </w:sdtContent>
    </w:sdt>
  </w:p>
  <w:p w14:paraId="3604CC09" w14:textId="77777777" w:rsidR="00954D98" w:rsidRDefault="00954D98" w:rsidP="002B0D5E">
    <w:pPr>
      <w:pStyle w:val="a7"/>
      <w:tabs>
        <w:tab w:val="clear" w:pos="4320"/>
        <w:tab w:val="clear" w:pos="8640"/>
        <w:tab w:val="left" w:pos="4185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654ADF"/>
    <w:multiLevelType w:val="hybridMultilevel"/>
    <w:tmpl w:val="28F4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880799"/>
    <w:multiLevelType w:val="hybridMultilevel"/>
    <w:tmpl w:val="B7F49C8A"/>
    <w:lvl w:ilvl="0" w:tplc="557000B0">
      <w:start w:val="1"/>
      <w:numFmt w:val="bullet"/>
      <w:pStyle w:val="a0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5"/>
  </w:num>
  <w:num w:numId="19">
    <w:abstractNumId w:val="7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9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42"/>
    <w:rsid w:val="00001A16"/>
    <w:rsid w:val="00004EAD"/>
    <w:rsid w:val="000052E5"/>
    <w:rsid w:val="00012000"/>
    <w:rsid w:val="000152D1"/>
    <w:rsid w:val="00032C90"/>
    <w:rsid w:val="00041D8C"/>
    <w:rsid w:val="00043E58"/>
    <w:rsid w:val="00046ED7"/>
    <w:rsid w:val="000641EF"/>
    <w:rsid w:val="00067F54"/>
    <w:rsid w:val="0007009B"/>
    <w:rsid w:val="000763B7"/>
    <w:rsid w:val="00077FE3"/>
    <w:rsid w:val="00092DB4"/>
    <w:rsid w:val="000B2724"/>
    <w:rsid w:val="000B4450"/>
    <w:rsid w:val="000B4E3C"/>
    <w:rsid w:val="000C20EF"/>
    <w:rsid w:val="000D50AD"/>
    <w:rsid w:val="000E4286"/>
    <w:rsid w:val="000F4197"/>
    <w:rsid w:val="000F6D3A"/>
    <w:rsid w:val="000F6EB9"/>
    <w:rsid w:val="000F7171"/>
    <w:rsid w:val="00103791"/>
    <w:rsid w:val="00103ECE"/>
    <w:rsid w:val="00110126"/>
    <w:rsid w:val="001124E2"/>
    <w:rsid w:val="0011262F"/>
    <w:rsid w:val="001557FD"/>
    <w:rsid w:val="00157C27"/>
    <w:rsid w:val="00162AA7"/>
    <w:rsid w:val="00167D8A"/>
    <w:rsid w:val="00170339"/>
    <w:rsid w:val="00176A2A"/>
    <w:rsid w:val="00181D33"/>
    <w:rsid w:val="0019546A"/>
    <w:rsid w:val="001A5FBE"/>
    <w:rsid w:val="001B015C"/>
    <w:rsid w:val="001B3E74"/>
    <w:rsid w:val="001C4839"/>
    <w:rsid w:val="001F4743"/>
    <w:rsid w:val="0020164A"/>
    <w:rsid w:val="00203144"/>
    <w:rsid w:val="00232AF6"/>
    <w:rsid w:val="00236FE1"/>
    <w:rsid w:val="00244A4E"/>
    <w:rsid w:val="002451B5"/>
    <w:rsid w:val="00271D82"/>
    <w:rsid w:val="002A1BE3"/>
    <w:rsid w:val="002A339B"/>
    <w:rsid w:val="002B0D5E"/>
    <w:rsid w:val="002D151D"/>
    <w:rsid w:val="002E0F0B"/>
    <w:rsid w:val="002E506F"/>
    <w:rsid w:val="002F2728"/>
    <w:rsid w:val="003070D8"/>
    <w:rsid w:val="00315307"/>
    <w:rsid w:val="00322910"/>
    <w:rsid w:val="00340FC5"/>
    <w:rsid w:val="003603A9"/>
    <w:rsid w:val="00373B18"/>
    <w:rsid w:val="00376641"/>
    <w:rsid w:val="00385FEC"/>
    <w:rsid w:val="003D5ACD"/>
    <w:rsid w:val="003D5C17"/>
    <w:rsid w:val="003D66DD"/>
    <w:rsid w:val="003E3AEF"/>
    <w:rsid w:val="003E45E8"/>
    <w:rsid w:val="003F22BC"/>
    <w:rsid w:val="00410150"/>
    <w:rsid w:val="00422527"/>
    <w:rsid w:val="0044516A"/>
    <w:rsid w:val="00451935"/>
    <w:rsid w:val="00456D3D"/>
    <w:rsid w:val="0046067F"/>
    <w:rsid w:val="00461899"/>
    <w:rsid w:val="00463BEB"/>
    <w:rsid w:val="00480092"/>
    <w:rsid w:val="004861DB"/>
    <w:rsid w:val="00490E7C"/>
    <w:rsid w:val="0049266B"/>
    <w:rsid w:val="004A0C5F"/>
    <w:rsid w:val="004B4071"/>
    <w:rsid w:val="004D1B65"/>
    <w:rsid w:val="00513792"/>
    <w:rsid w:val="00513A1E"/>
    <w:rsid w:val="00516394"/>
    <w:rsid w:val="0052226E"/>
    <w:rsid w:val="00525213"/>
    <w:rsid w:val="00531626"/>
    <w:rsid w:val="00533281"/>
    <w:rsid w:val="00561DA2"/>
    <w:rsid w:val="005639D9"/>
    <w:rsid w:val="00564FFB"/>
    <w:rsid w:val="005858E8"/>
    <w:rsid w:val="00596C3D"/>
    <w:rsid w:val="005A6998"/>
    <w:rsid w:val="005F3975"/>
    <w:rsid w:val="005F6D5F"/>
    <w:rsid w:val="00604609"/>
    <w:rsid w:val="006108DF"/>
    <w:rsid w:val="00613052"/>
    <w:rsid w:val="006230D1"/>
    <w:rsid w:val="006576EE"/>
    <w:rsid w:val="00665319"/>
    <w:rsid w:val="00666330"/>
    <w:rsid w:val="00667A89"/>
    <w:rsid w:val="00677827"/>
    <w:rsid w:val="006802AC"/>
    <w:rsid w:val="0068644D"/>
    <w:rsid w:val="006B5178"/>
    <w:rsid w:val="006B6CF3"/>
    <w:rsid w:val="006C288A"/>
    <w:rsid w:val="006C51C6"/>
    <w:rsid w:val="006E5842"/>
    <w:rsid w:val="006F4F5C"/>
    <w:rsid w:val="00721625"/>
    <w:rsid w:val="00737165"/>
    <w:rsid w:val="007474AD"/>
    <w:rsid w:val="00747AD6"/>
    <w:rsid w:val="00752B7A"/>
    <w:rsid w:val="00754915"/>
    <w:rsid w:val="00766C4A"/>
    <w:rsid w:val="007718A6"/>
    <w:rsid w:val="007869AF"/>
    <w:rsid w:val="00787A6E"/>
    <w:rsid w:val="00787F6E"/>
    <w:rsid w:val="007A0CBD"/>
    <w:rsid w:val="007A2609"/>
    <w:rsid w:val="007A574C"/>
    <w:rsid w:val="007C0697"/>
    <w:rsid w:val="007C5126"/>
    <w:rsid w:val="007F6D5F"/>
    <w:rsid w:val="00806E04"/>
    <w:rsid w:val="00811A9C"/>
    <w:rsid w:val="008150CD"/>
    <w:rsid w:val="00825D76"/>
    <w:rsid w:val="008343D6"/>
    <w:rsid w:val="008403F7"/>
    <w:rsid w:val="00847289"/>
    <w:rsid w:val="00855A0A"/>
    <w:rsid w:val="00862204"/>
    <w:rsid w:val="00876D8D"/>
    <w:rsid w:val="00881201"/>
    <w:rsid w:val="008A198B"/>
    <w:rsid w:val="008B2A25"/>
    <w:rsid w:val="008B3995"/>
    <w:rsid w:val="008C1A8D"/>
    <w:rsid w:val="008C3377"/>
    <w:rsid w:val="00902352"/>
    <w:rsid w:val="00907501"/>
    <w:rsid w:val="00917CC1"/>
    <w:rsid w:val="00954D98"/>
    <w:rsid w:val="0096401E"/>
    <w:rsid w:val="009B4B0C"/>
    <w:rsid w:val="009C28C2"/>
    <w:rsid w:val="009C5161"/>
    <w:rsid w:val="009C7F65"/>
    <w:rsid w:val="009F2365"/>
    <w:rsid w:val="00A16B17"/>
    <w:rsid w:val="00A37046"/>
    <w:rsid w:val="00A436E5"/>
    <w:rsid w:val="00A51170"/>
    <w:rsid w:val="00A56378"/>
    <w:rsid w:val="00A60B3A"/>
    <w:rsid w:val="00A85663"/>
    <w:rsid w:val="00A929C9"/>
    <w:rsid w:val="00A93206"/>
    <w:rsid w:val="00AA0860"/>
    <w:rsid w:val="00AB4FC6"/>
    <w:rsid w:val="00AD551A"/>
    <w:rsid w:val="00AF1FEF"/>
    <w:rsid w:val="00B03E9F"/>
    <w:rsid w:val="00B36196"/>
    <w:rsid w:val="00B427A5"/>
    <w:rsid w:val="00B6387D"/>
    <w:rsid w:val="00B63B6A"/>
    <w:rsid w:val="00B64958"/>
    <w:rsid w:val="00B71A61"/>
    <w:rsid w:val="00B724CD"/>
    <w:rsid w:val="00BA3EF2"/>
    <w:rsid w:val="00BA4F50"/>
    <w:rsid w:val="00BA580E"/>
    <w:rsid w:val="00BB05C1"/>
    <w:rsid w:val="00BD324F"/>
    <w:rsid w:val="00BD5384"/>
    <w:rsid w:val="00BE2E4D"/>
    <w:rsid w:val="00BF3D97"/>
    <w:rsid w:val="00BF7FBA"/>
    <w:rsid w:val="00C009D3"/>
    <w:rsid w:val="00C01169"/>
    <w:rsid w:val="00C02199"/>
    <w:rsid w:val="00C207C7"/>
    <w:rsid w:val="00C70294"/>
    <w:rsid w:val="00C738B4"/>
    <w:rsid w:val="00C765B4"/>
    <w:rsid w:val="00C91CFE"/>
    <w:rsid w:val="00CA4A5B"/>
    <w:rsid w:val="00CB78F2"/>
    <w:rsid w:val="00CC795D"/>
    <w:rsid w:val="00CD5A76"/>
    <w:rsid w:val="00CD66A2"/>
    <w:rsid w:val="00CE4C42"/>
    <w:rsid w:val="00CE51BE"/>
    <w:rsid w:val="00D05FA3"/>
    <w:rsid w:val="00D06F1A"/>
    <w:rsid w:val="00D23666"/>
    <w:rsid w:val="00D3241F"/>
    <w:rsid w:val="00D3516A"/>
    <w:rsid w:val="00D64201"/>
    <w:rsid w:val="00D75339"/>
    <w:rsid w:val="00D97153"/>
    <w:rsid w:val="00DA314A"/>
    <w:rsid w:val="00DA403F"/>
    <w:rsid w:val="00DA7987"/>
    <w:rsid w:val="00DB19B7"/>
    <w:rsid w:val="00DC232B"/>
    <w:rsid w:val="00DD1A10"/>
    <w:rsid w:val="00DD4F76"/>
    <w:rsid w:val="00DD6E90"/>
    <w:rsid w:val="00DD7620"/>
    <w:rsid w:val="00DE33C5"/>
    <w:rsid w:val="00DE56A9"/>
    <w:rsid w:val="00DF7988"/>
    <w:rsid w:val="00E056B6"/>
    <w:rsid w:val="00E238EE"/>
    <w:rsid w:val="00E3529C"/>
    <w:rsid w:val="00E36F3B"/>
    <w:rsid w:val="00E42518"/>
    <w:rsid w:val="00E5078E"/>
    <w:rsid w:val="00E50B3D"/>
    <w:rsid w:val="00E56CAE"/>
    <w:rsid w:val="00E73086"/>
    <w:rsid w:val="00E77B42"/>
    <w:rsid w:val="00E8177D"/>
    <w:rsid w:val="00EA0868"/>
    <w:rsid w:val="00EB1064"/>
    <w:rsid w:val="00EF552F"/>
    <w:rsid w:val="00F21503"/>
    <w:rsid w:val="00F354BA"/>
    <w:rsid w:val="00F41A39"/>
    <w:rsid w:val="00F93C2F"/>
    <w:rsid w:val="00FA2E34"/>
    <w:rsid w:val="00FA3F97"/>
    <w:rsid w:val="00FB0269"/>
    <w:rsid w:val="00FE6EF1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B052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25D76"/>
    <w:pPr>
      <w:spacing w:after="180" w:line="264" w:lineRule="auto"/>
    </w:pPr>
    <w:rPr>
      <w:rFonts w:eastAsiaTheme="minorEastAsia"/>
      <w:sz w:val="23"/>
      <w:szCs w:val="23"/>
      <w:lang w:val="ru-RU"/>
    </w:rPr>
  </w:style>
  <w:style w:type="paragraph" w:styleId="1">
    <w:name w:val="heading 1"/>
    <w:basedOn w:val="a1"/>
    <w:next w:val="a1"/>
    <w:link w:val="10"/>
    <w:uiPriority w:val="9"/>
    <w:unhideWhenUsed/>
    <w:qFormat/>
    <w:rsid w:val="00825D76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  <w:lang w:val="en-US"/>
    </w:rPr>
  </w:style>
  <w:style w:type="paragraph" w:styleId="20">
    <w:name w:val="heading 2"/>
    <w:basedOn w:val="a1"/>
    <w:next w:val="a1"/>
    <w:link w:val="21"/>
    <w:uiPriority w:val="9"/>
    <w:unhideWhenUsed/>
    <w:qFormat/>
    <w:rsid w:val="00825D76"/>
    <w:pPr>
      <w:spacing w:before="240" w:after="80"/>
      <w:outlineLvl w:val="1"/>
    </w:pPr>
    <w:rPr>
      <w:rFonts w:eastAsiaTheme="minorHAnsi"/>
      <w:b/>
      <w:bCs/>
      <w:color w:val="94B6D2" w:themeColor="accent1"/>
      <w:spacing w:val="20"/>
      <w:sz w:val="28"/>
      <w:szCs w:val="28"/>
      <w:lang w:val="en-US"/>
    </w:rPr>
  </w:style>
  <w:style w:type="paragraph" w:styleId="30">
    <w:name w:val="heading 3"/>
    <w:basedOn w:val="a1"/>
    <w:next w:val="a1"/>
    <w:link w:val="31"/>
    <w:uiPriority w:val="9"/>
    <w:unhideWhenUsed/>
    <w:qFormat/>
    <w:rsid w:val="00825D76"/>
    <w:pPr>
      <w:spacing w:before="240" w:after="60"/>
      <w:outlineLvl w:val="2"/>
    </w:pPr>
    <w:rPr>
      <w:rFonts w:eastAsiaTheme="minorHAnsi"/>
      <w:b/>
      <w:bCs/>
      <w:color w:val="000000" w:themeColor="text1"/>
      <w:spacing w:val="10"/>
      <w:szCs w:val="22"/>
      <w:lang w:val="en-US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825D76"/>
    <w:pPr>
      <w:spacing w:before="240" w:after="0"/>
      <w:outlineLvl w:val="3"/>
    </w:pPr>
    <w:rPr>
      <w:rFonts w:eastAsiaTheme="minorHAnsi"/>
      <w:caps/>
      <w:spacing w:val="14"/>
      <w:sz w:val="22"/>
      <w:szCs w:val="22"/>
      <w:lang w:val="en-US"/>
    </w:rPr>
  </w:style>
  <w:style w:type="paragraph" w:styleId="50">
    <w:name w:val="heading 5"/>
    <w:basedOn w:val="a1"/>
    <w:next w:val="a1"/>
    <w:link w:val="51"/>
    <w:uiPriority w:val="9"/>
    <w:semiHidden/>
    <w:unhideWhenUsed/>
    <w:qFormat/>
    <w:rsid w:val="00825D76"/>
    <w:pPr>
      <w:spacing w:before="200" w:after="0"/>
      <w:outlineLvl w:val="4"/>
    </w:pPr>
    <w:rPr>
      <w:rFonts w:eastAsiaTheme="minorHAnsi"/>
      <w:b/>
      <w:bCs/>
      <w:color w:val="775F55" w:themeColor="text2"/>
      <w:spacing w:val="10"/>
      <w:szCs w:val="22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25D76"/>
    <w:pPr>
      <w:spacing w:after="0"/>
      <w:outlineLvl w:val="5"/>
    </w:pPr>
    <w:rPr>
      <w:rFonts w:eastAsiaTheme="minorHAnsi"/>
      <w:b/>
      <w:bCs/>
      <w:color w:val="DD8047" w:themeColor="accent2"/>
      <w:spacing w:val="10"/>
      <w:szCs w:val="22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25D76"/>
    <w:pPr>
      <w:spacing w:after="0"/>
      <w:outlineLvl w:val="6"/>
    </w:pPr>
    <w:rPr>
      <w:rFonts w:eastAsiaTheme="minorHAnsi"/>
      <w:smallCaps/>
      <w:color w:val="000000" w:themeColor="text1"/>
      <w:spacing w:val="10"/>
      <w:szCs w:val="22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25D76"/>
    <w:pPr>
      <w:spacing w:after="0"/>
      <w:outlineLvl w:val="7"/>
    </w:pPr>
    <w:rPr>
      <w:rFonts w:eastAsiaTheme="minorHAnsi"/>
      <w:b/>
      <w:bCs/>
      <w:i/>
      <w:iCs/>
      <w:color w:val="94B6D2" w:themeColor="accent1"/>
      <w:spacing w:val="10"/>
      <w:sz w:val="24"/>
      <w:szCs w:val="24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25D76"/>
    <w:pPr>
      <w:spacing w:after="0"/>
      <w:outlineLvl w:val="8"/>
    </w:pPr>
    <w:rPr>
      <w:rFonts w:eastAsiaTheme="minorHAnsi"/>
      <w:b/>
      <w:bCs/>
      <w:caps/>
      <w:color w:val="A5AB81" w:themeColor="accent3"/>
      <w:spacing w:val="40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25D76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rsid w:val="00825D76"/>
    <w:rPr>
      <w:b/>
      <w:bCs/>
      <w:color w:val="94B6D2" w:themeColor="accent1"/>
      <w:spacing w:val="20"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rsid w:val="00825D76"/>
    <w:rPr>
      <w:b/>
      <w:bCs/>
      <w:color w:val="000000" w:themeColor="text1"/>
      <w:spacing w:val="10"/>
      <w:sz w:val="23"/>
    </w:rPr>
  </w:style>
  <w:style w:type="paragraph" w:styleId="a5">
    <w:name w:val="footer"/>
    <w:basedOn w:val="a1"/>
    <w:link w:val="a6"/>
    <w:uiPriority w:val="99"/>
    <w:semiHidden/>
    <w:unhideWhenUsed/>
    <w:rsid w:val="00DE56A9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2"/>
    <w:link w:val="a5"/>
    <w:uiPriority w:val="99"/>
    <w:semiHidden/>
    <w:rsid w:val="00DE56A9"/>
    <w:rPr>
      <w:sz w:val="23"/>
    </w:rPr>
  </w:style>
  <w:style w:type="paragraph" w:styleId="a7">
    <w:name w:val="header"/>
    <w:basedOn w:val="a1"/>
    <w:link w:val="a8"/>
    <w:uiPriority w:val="99"/>
    <w:semiHidden/>
    <w:unhideWhenUsed/>
    <w:rsid w:val="00DE56A9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2"/>
    <w:link w:val="a7"/>
    <w:uiPriority w:val="99"/>
    <w:semiHidden/>
    <w:rsid w:val="00DE56A9"/>
    <w:rPr>
      <w:sz w:val="23"/>
    </w:rPr>
  </w:style>
  <w:style w:type="paragraph" w:styleId="a9">
    <w:name w:val="Intense Quote"/>
    <w:basedOn w:val="a1"/>
    <w:link w:val="aa"/>
    <w:uiPriority w:val="30"/>
    <w:qFormat/>
    <w:rsid w:val="00825D76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rFonts w:eastAsiaTheme="minorHAnsi"/>
      <w:b/>
      <w:bCs/>
      <w:color w:val="DD8047" w:themeColor="accent2"/>
      <w:szCs w:val="22"/>
      <w:lang w:val="en-US"/>
    </w:rPr>
  </w:style>
  <w:style w:type="character" w:customStyle="1" w:styleId="aa">
    <w:name w:val="Выделенная цитата Знак"/>
    <w:basedOn w:val="a2"/>
    <w:link w:val="a9"/>
    <w:uiPriority w:val="30"/>
    <w:rsid w:val="00825D76"/>
    <w:rPr>
      <w:b/>
      <w:bCs/>
      <w:color w:val="DD8047" w:themeColor="accent2"/>
      <w:sz w:val="23"/>
      <w:shd w:val="clear" w:color="auto" w:fill="FFFFFF" w:themeFill="background1"/>
    </w:rPr>
  </w:style>
  <w:style w:type="paragraph" w:styleId="ab">
    <w:name w:val="Subtitle"/>
    <w:basedOn w:val="a1"/>
    <w:link w:val="ac"/>
    <w:uiPriority w:val="11"/>
    <w:qFormat/>
    <w:rsid w:val="00825D76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  <w:lang w:val="en-US"/>
    </w:rPr>
  </w:style>
  <w:style w:type="character" w:customStyle="1" w:styleId="ac">
    <w:name w:val="Подзаголовок Знак"/>
    <w:basedOn w:val="a2"/>
    <w:link w:val="ab"/>
    <w:uiPriority w:val="11"/>
    <w:rsid w:val="00825D76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paragraph" w:styleId="ad">
    <w:name w:val="Title"/>
    <w:basedOn w:val="a1"/>
    <w:link w:val="ae"/>
    <w:uiPriority w:val="10"/>
    <w:qFormat/>
    <w:rsid w:val="00825D76"/>
    <w:pPr>
      <w:spacing w:after="0" w:line="240" w:lineRule="auto"/>
    </w:pPr>
    <w:rPr>
      <w:rFonts w:eastAsiaTheme="minorHAnsi"/>
      <w:color w:val="775F55" w:themeColor="text2"/>
      <w:sz w:val="72"/>
      <w:szCs w:val="72"/>
      <w:lang w:val="en-US"/>
    </w:rPr>
  </w:style>
  <w:style w:type="character" w:customStyle="1" w:styleId="ae">
    <w:name w:val="Название Знак"/>
    <w:basedOn w:val="a2"/>
    <w:link w:val="ad"/>
    <w:uiPriority w:val="10"/>
    <w:rsid w:val="00825D76"/>
    <w:rPr>
      <w:color w:val="775F55" w:themeColor="text2"/>
      <w:sz w:val="72"/>
      <w:szCs w:val="72"/>
    </w:rPr>
  </w:style>
  <w:style w:type="paragraph" w:styleId="af">
    <w:name w:val="Balloon Text"/>
    <w:basedOn w:val="a1"/>
    <w:link w:val="af0"/>
    <w:uiPriority w:val="99"/>
    <w:semiHidden/>
    <w:unhideWhenUsed/>
    <w:rsid w:val="00DE56A9"/>
    <w:rPr>
      <w:rFonts w:hAnsi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DE56A9"/>
    <w:rPr>
      <w:rFonts w:eastAsiaTheme="minorEastAsia" w:hAnsi="Tahoma"/>
      <w:sz w:val="16"/>
      <w:szCs w:val="16"/>
      <w:lang w:val="ru-RU"/>
    </w:rPr>
  </w:style>
  <w:style w:type="character" w:styleId="af1">
    <w:name w:val="Book Title"/>
    <w:basedOn w:val="a2"/>
    <w:uiPriority w:val="33"/>
    <w:qFormat/>
    <w:rsid w:val="00825D76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ru-RU"/>
    </w:rPr>
  </w:style>
  <w:style w:type="paragraph" w:styleId="af2">
    <w:name w:val="caption"/>
    <w:basedOn w:val="a1"/>
    <w:next w:val="a1"/>
    <w:uiPriority w:val="35"/>
    <w:unhideWhenUsed/>
    <w:rsid w:val="00DE56A9"/>
    <w:rPr>
      <w:b/>
      <w:bCs/>
      <w:caps/>
      <w:sz w:val="16"/>
      <w:szCs w:val="16"/>
    </w:rPr>
  </w:style>
  <w:style w:type="character" w:styleId="af3">
    <w:name w:val="Emphasis"/>
    <w:uiPriority w:val="20"/>
    <w:qFormat/>
    <w:rsid w:val="00825D76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ru-RU"/>
    </w:rPr>
  </w:style>
  <w:style w:type="character" w:customStyle="1" w:styleId="41">
    <w:name w:val="Заголовок 4 Знак"/>
    <w:basedOn w:val="a2"/>
    <w:link w:val="40"/>
    <w:uiPriority w:val="9"/>
    <w:semiHidden/>
    <w:rsid w:val="00825D76"/>
    <w:rPr>
      <w:caps/>
      <w:spacing w:val="14"/>
    </w:rPr>
  </w:style>
  <w:style w:type="character" w:customStyle="1" w:styleId="51">
    <w:name w:val="Заголовок 5 Знак"/>
    <w:basedOn w:val="a2"/>
    <w:link w:val="50"/>
    <w:uiPriority w:val="9"/>
    <w:semiHidden/>
    <w:rsid w:val="00825D76"/>
    <w:rPr>
      <w:b/>
      <w:bCs/>
      <w:color w:val="775F55" w:themeColor="text2"/>
      <w:spacing w:val="10"/>
      <w:sz w:val="23"/>
    </w:rPr>
  </w:style>
  <w:style w:type="character" w:customStyle="1" w:styleId="60">
    <w:name w:val="Заголовок 6 Знак"/>
    <w:basedOn w:val="a2"/>
    <w:link w:val="6"/>
    <w:uiPriority w:val="9"/>
    <w:semiHidden/>
    <w:rsid w:val="00825D76"/>
    <w:rPr>
      <w:b/>
      <w:bCs/>
      <w:color w:val="DD8047" w:themeColor="accent2"/>
      <w:spacing w:val="10"/>
      <w:sz w:val="23"/>
    </w:rPr>
  </w:style>
  <w:style w:type="character" w:customStyle="1" w:styleId="70">
    <w:name w:val="Заголовок 7 Знак"/>
    <w:basedOn w:val="a2"/>
    <w:link w:val="7"/>
    <w:uiPriority w:val="9"/>
    <w:semiHidden/>
    <w:rsid w:val="00825D76"/>
    <w:rPr>
      <w:smallCaps/>
      <w:color w:val="000000" w:themeColor="text1"/>
      <w:spacing w:val="10"/>
      <w:sz w:val="23"/>
    </w:rPr>
  </w:style>
  <w:style w:type="character" w:customStyle="1" w:styleId="80">
    <w:name w:val="Заголовок 8 Знак"/>
    <w:basedOn w:val="a2"/>
    <w:link w:val="8"/>
    <w:uiPriority w:val="9"/>
    <w:semiHidden/>
    <w:rsid w:val="00825D76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825D76"/>
    <w:rPr>
      <w:b/>
      <w:bCs/>
      <w:caps/>
      <w:color w:val="A5AB81" w:themeColor="accent3"/>
      <w:spacing w:val="40"/>
      <w:sz w:val="20"/>
      <w:szCs w:val="20"/>
    </w:rPr>
  </w:style>
  <w:style w:type="character" w:styleId="af4">
    <w:name w:val="Hyperlink"/>
    <w:basedOn w:val="a2"/>
    <w:uiPriority w:val="99"/>
    <w:unhideWhenUsed/>
    <w:rsid w:val="00DE56A9"/>
    <w:rPr>
      <w:color w:val="F7B615" w:themeColor="hyperlink"/>
      <w:u w:val="single"/>
    </w:rPr>
  </w:style>
  <w:style w:type="character" w:styleId="af5">
    <w:name w:val="Intense Emphasis"/>
    <w:basedOn w:val="a2"/>
    <w:uiPriority w:val="21"/>
    <w:qFormat/>
    <w:rsid w:val="00825D76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af6">
    <w:name w:val="Intense Reference"/>
    <w:basedOn w:val="a2"/>
    <w:uiPriority w:val="32"/>
    <w:qFormat/>
    <w:rsid w:val="00825D76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af7">
    <w:name w:val="List"/>
    <w:basedOn w:val="a1"/>
    <w:uiPriority w:val="99"/>
    <w:semiHidden/>
    <w:unhideWhenUsed/>
    <w:rsid w:val="00DE56A9"/>
    <w:pPr>
      <w:ind w:left="360" w:hanging="360"/>
    </w:pPr>
  </w:style>
  <w:style w:type="paragraph" w:styleId="22">
    <w:name w:val="List 2"/>
    <w:basedOn w:val="a1"/>
    <w:uiPriority w:val="99"/>
    <w:semiHidden/>
    <w:unhideWhenUsed/>
    <w:rsid w:val="00DE56A9"/>
    <w:pPr>
      <w:ind w:left="720" w:hanging="360"/>
    </w:pPr>
  </w:style>
  <w:style w:type="paragraph" w:styleId="a0">
    <w:name w:val="List Bullet"/>
    <w:basedOn w:val="a1"/>
    <w:uiPriority w:val="36"/>
    <w:unhideWhenUsed/>
    <w:qFormat/>
    <w:rsid w:val="00825D76"/>
    <w:pPr>
      <w:numPr>
        <w:numId w:val="19"/>
      </w:numPr>
    </w:pPr>
    <w:rPr>
      <w:sz w:val="24"/>
      <w:szCs w:val="24"/>
    </w:rPr>
  </w:style>
  <w:style w:type="paragraph" w:styleId="2">
    <w:name w:val="List Bullet 2"/>
    <w:basedOn w:val="a1"/>
    <w:uiPriority w:val="36"/>
    <w:unhideWhenUsed/>
    <w:qFormat/>
    <w:rsid w:val="00825D76"/>
    <w:pPr>
      <w:numPr>
        <w:numId w:val="20"/>
      </w:numPr>
    </w:pPr>
    <w:rPr>
      <w:color w:val="94B6D2" w:themeColor="accent1"/>
    </w:rPr>
  </w:style>
  <w:style w:type="paragraph" w:styleId="3">
    <w:name w:val="List Bullet 3"/>
    <w:basedOn w:val="a1"/>
    <w:uiPriority w:val="36"/>
    <w:unhideWhenUsed/>
    <w:qFormat/>
    <w:rsid w:val="00825D76"/>
    <w:pPr>
      <w:numPr>
        <w:numId w:val="21"/>
      </w:numPr>
    </w:pPr>
    <w:rPr>
      <w:color w:val="DD8047" w:themeColor="accent2"/>
    </w:rPr>
  </w:style>
  <w:style w:type="paragraph" w:styleId="4">
    <w:name w:val="List Bullet 4"/>
    <w:basedOn w:val="a1"/>
    <w:uiPriority w:val="36"/>
    <w:unhideWhenUsed/>
    <w:qFormat/>
    <w:rsid w:val="00825D76"/>
    <w:pPr>
      <w:numPr>
        <w:numId w:val="22"/>
      </w:numPr>
    </w:pPr>
    <w:rPr>
      <w:caps/>
      <w:spacing w:val="4"/>
    </w:rPr>
  </w:style>
  <w:style w:type="paragraph" w:styleId="5">
    <w:name w:val="List Bullet 5"/>
    <w:basedOn w:val="a1"/>
    <w:uiPriority w:val="36"/>
    <w:unhideWhenUsed/>
    <w:qFormat/>
    <w:rsid w:val="00825D76"/>
    <w:pPr>
      <w:numPr>
        <w:numId w:val="23"/>
      </w:numPr>
    </w:pPr>
  </w:style>
  <w:style w:type="paragraph" w:styleId="af8">
    <w:name w:val="List Paragraph"/>
    <w:basedOn w:val="a1"/>
    <w:uiPriority w:val="34"/>
    <w:unhideWhenUsed/>
    <w:qFormat/>
    <w:rsid w:val="00825D76"/>
    <w:pPr>
      <w:ind w:left="720"/>
      <w:contextualSpacing/>
    </w:pPr>
  </w:style>
  <w:style w:type="numbering" w:customStyle="1" w:styleId="a">
    <w:name w:val="Обычный стиль списка"/>
    <w:uiPriority w:val="99"/>
    <w:rsid w:val="00DE56A9"/>
    <w:pPr>
      <w:numPr>
        <w:numId w:val="11"/>
      </w:numPr>
    </w:pPr>
  </w:style>
  <w:style w:type="paragraph" w:styleId="af9">
    <w:name w:val="No Spacing"/>
    <w:basedOn w:val="a1"/>
    <w:link w:val="afa"/>
    <w:uiPriority w:val="99"/>
    <w:qFormat/>
    <w:rsid w:val="00825D76"/>
    <w:pPr>
      <w:spacing w:after="0" w:line="240" w:lineRule="auto"/>
    </w:pPr>
    <w:rPr>
      <w:rFonts w:eastAsiaTheme="minorHAnsi"/>
      <w:szCs w:val="22"/>
      <w:lang w:val="en-US"/>
    </w:rPr>
  </w:style>
  <w:style w:type="paragraph" w:styleId="afb">
    <w:name w:val="Quote"/>
    <w:basedOn w:val="a1"/>
    <w:link w:val="afc"/>
    <w:uiPriority w:val="29"/>
    <w:qFormat/>
    <w:rsid w:val="00825D76"/>
    <w:rPr>
      <w:rFonts w:eastAsiaTheme="minorHAnsi"/>
      <w:i/>
      <w:iCs/>
      <w:smallCaps/>
      <w:color w:val="775F55" w:themeColor="text2"/>
      <w:spacing w:val="6"/>
      <w:szCs w:val="22"/>
      <w:lang w:val="en-US"/>
    </w:rPr>
  </w:style>
  <w:style w:type="character" w:customStyle="1" w:styleId="afc">
    <w:name w:val="Цитата Знак"/>
    <w:basedOn w:val="a2"/>
    <w:link w:val="afb"/>
    <w:uiPriority w:val="29"/>
    <w:rsid w:val="00825D76"/>
    <w:rPr>
      <w:i/>
      <w:iCs/>
      <w:smallCaps/>
      <w:color w:val="775F55" w:themeColor="text2"/>
      <w:spacing w:val="6"/>
      <w:sz w:val="23"/>
    </w:rPr>
  </w:style>
  <w:style w:type="character" w:styleId="afd">
    <w:name w:val="Strong"/>
    <w:uiPriority w:val="22"/>
    <w:qFormat/>
    <w:rsid w:val="00825D76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ru-RU"/>
    </w:rPr>
  </w:style>
  <w:style w:type="character" w:styleId="afe">
    <w:name w:val="Subtle Emphasis"/>
    <w:basedOn w:val="a2"/>
    <w:uiPriority w:val="19"/>
    <w:qFormat/>
    <w:rsid w:val="00825D76"/>
    <w:rPr>
      <w:rFonts w:asciiTheme="minorHAnsi" w:hAnsiTheme="minorHAnsi"/>
      <w:i/>
      <w:iCs/>
      <w:sz w:val="23"/>
    </w:rPr>
  </w:style>
  <w:style w:type="character" w:styleId="aff">
    <w:name w:val="Subtle Reference"/>
    <w:basedOn w:val="a2"/>
    <w:uiPriority w:val="31"/>
    <w:qFormat/>
    <w:rsid w:val="00825D76"/>
    <w:rPr>
      <w:rFonts w:asciiTheme="minorHAnsi" w:hAnsiTheme="minorHAnsi"/>
      <w:b/>
      <w:bCs/>
      <w:i/>
      <w:iCs/>
      <w:color w:val="775F55" w:themeColor="text2"/>
      <w:sz w:val="23"/>
    </w:rPr>
  </w:style>
  <w:style w:type="table" w:styleId="aff0">
    <w:name w:val="Table Grid"/>
    <w:basedOn w:val="a3"/>
    <w:uiPriority w:val="1"/>
    <w:rsid w:val="00DE56A9"/>
    <w:pPr>
      <w:spacing w:after="0" w:line="240" w:lineRule="auto"/>
    </w:pPr>
    <w:rPr>
      <w:rFonts w:eastAsiaTheme="minorEastAsia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able of authorities"/>
    <w:basedOn w:val="a1"/>
    <w:next w:val="a1"/>
    <w:uiPriority w:val="99"/>
    <w:semiHidden/>
    <w:unhideWhenUsed/>
    <w:rsid w:val="00DE56A9"/>
    <w:pPr>
      <w:ind w:left="220" w:hanging="220"/>
    </w:pPr>
  </w:style>
  <w:style w:type="paragraph" w:styleId="11">
    <w:name w:val="toc 1"/>
    <w:basedOn w:val="a1"/>
    <w:next w:val="a1"/>
    <w:autoRedefine/>
    <w:uiPriority w:val="39"/>
    <w:unhideWhenUsed/>
    <w:rsid w:val="00DE56A9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23">
    <w:name w:val="toc 2"/>
    <w:basedOn w:val="a1"/>
    <w:next w:val="a1"/>
    <w:autoRedefine/>
    <w:uiPriority w:val="39"/>
    <w:unhideWhenUsed/>
    <w:rsid w:val="00DE56A9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2">
    <w:name w:val="toc 3"/>
    <w:basedOn w:val="a1"/>
    <w:next w:val="a1"/>
    <w:autoRedefine/>
    <w:uiPriority w:val="99"/>
    <w:semiHidden/>
    <w:unhideWhenUsed/>
    <w:qFormat/>
    <w:rsid w:val="00825D76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1"/>
    <w:next w:val="a1"/>
    <w:autoRedefine/>
    <w:uiPriority w:val="99"/>
    <w:semiHidden/>
    <w:unhideWhenUsed/>
    <w:qFormat/>
    <w:rsid w:val="00825D76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1"/>
    <w:next w:val="a1"/>
    <w:autoRedefine/>
    <w:uiPriority w:val="99"/>
    <w:semiHidden/>
    <w:unhideWhenUsed/>
    <w:qFormat/>
    <w:rsid w:val="00825D76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1">
    <w:name w:val="toc 6"/>
    <w:basedOn w:val="a1"/>
    <w:next w:val="a1"/>
    <w:autoRedefine/>
    <w:uiPriority w:val="99"/>
    <w:semiHidden/>
    <w:unhideWhenUsed/>
    <w:qFormat/>
    <w:rsid w:val="00825D76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1">
    <w:name w:val="toc 7"/>
    <w:basedOn w:val="a1"/>
    <w:next w:val="a1"/>
    <w:autoRedefine/>
    <w:uiPriority w:val="99"/>
    <w:semiHidden/>
    <w:unhideWhenUsed/>
    <w:qFormat/>
    <w:rsid w:val="00825D76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1">
    <w:name w:val="toc 8"/>
    <w:basedOn w:val="a1"/>
    <w:next w:val="a1"/>
    <w:autoRedefine/>
    <w:uiPriority w:val="99"/>
    <w:semiHidden/>
    <w:unhideWhenUsed/>
    <w:qFormat/>
    <w:rsid w:val="00825D76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1">
    <w:name w:val="toc 9"/>
    <w:basedOn w:val="a1"/>
    <w:next w:val="a1"/>
    <w:autoRedefine/>
    <w:uiPriority w:val="99"/>
    <w:semiHidden/>
    <w:unhideWhenUsed/>
    <w:qFormat/>
    <w:rsid w:val="00825D76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afa">
    <w:name w:val="Без интервала Знак"/>
    <w:basedOn w:val="a2"/>
    <w:link w:val="af9"/>
    <w:uiPriority w:val="99"/>
    <w:rsid w:val="00825D76"/>
    <w:rPr>
      <w:sz w:val="23"/>
    </w:rPr>
  </w:style>
  <w:style w:type="paragraph" w:customStyle="1" w:styleId="aff2">
    <w:name w:val="Верхний колонтитул четной страницы"/>
    <w:basedOn w:val="a1"/>
    <w:uiPriority w:val="39"/>
    <w:semiHidden/>
    <w:unhideWhenUsed/>
    <w:qFormat/>
    <w:rsid w:val="00825D76"/>
    <w:pPr>
      <w:pBdr>
        <w:bottom w:val="single" w:sz="4" w:space="1" w:color="94B6D2" w:themeColor="accent1"/>
      </w:pBdr>
      <w:spacing w:after="0" w:line="240" w:lineRule="auto"/>
    </w:pPr>
    <w:rPr>
      <w:b/>
      <w:bCs/>
      <w:color w:val="775F55" w:themeColor="text2"/>
      <w:sz w:val="20"/>
      <w:szCs w:val="20"/>
    </w:rPr>
  </w:style>
  <w:style w:type="paragraph" w:customStyle="1" w:styleId="aff3">
    <w:name w:val="Нижний колонтитул четной страницы"/>
    <w:basedOn w:val="a1"/>
    <w:uiPriority w:val="49"/>
    <w:semiHidden/>
    <w:unhideWhenUsed/>
    <w:rsid w:val="00DE56A9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aff4">
    <w:name w:val="Верхний колонтитул нечетной страницы"/>
    <w:basedOn w:val="a1"/>
    <w:uiPriority w:val="39"/>
    <w:semiHidden/>
    <w:unhideWhenUsed/>
    <w:qFormat/>
    <w:rsid w:val="00825D76"/>
    <w:pPr>
      <w:pBdr>
        <w:bottom w:val="single" w:sz="4" w:space="1" w:color="94B6D2" w:themeColor="accent1"/>
      </w:pBdr>
      <w:spacing w:after="0" w:line="240" w:lineRule="auto"/>
      <w:jc w:val="right"/>
    </w:pPr>
    <w:rPr>
      <w:b/>
      <w:bCs/>
      <w:color w:val="775F55" w:themeColor="text2"/>
      <w:sz w:val="20"/>
      <w:szCs w:val="20"/>
    </w:rPr>
  </w:style>
  <w:style w:type="paragraph" w:customStyle="1" w:styleId="aff5">
    <w:name w:val="Нижний колонтитул нечетной страницы"/>
    <w:basedOn w:val="a1"/>
    <w:uiPriority w:val="39"/>
    <w:semiHidden/>
    <w:unhideWhenUsed/>
    <w:qFormat/>
    <w:rsid w:val="00825D76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character" w:styleId="aff6">
    <w:name w:val="Placeholder Text"/>
    <w:basedOn w:val="a2"/>
    <w:uiPriority w:val="99"/>
    <w:semiHidden/>
    <w:rsid w:val="00DE56A9"/>
    <w:rPr>
      <w:color w:val="808080"/>
    </w:rPr>
  </w:style>
  <w:style w:type="paragraph" w:styleId="aff7">
    <w:name w:val="TOC Heading"/>
    <w:basedOn w:val="1"/>
    <w:next w:val="a1"/>
    <w:uiPriority w:val="39"/>
    <w:semiHidden/>
    <w:unhideWhenUsed/>
    <w:qFormat/>
    <w:rsid w:val="00DE33C5"/>
    <w:pPr>
      <w:keepNext/>
      <w:keepLines/>
      <w:spacing w:before="480" w:after="0" w:line="264" w:lineRule="auto"/>
      <w:outlineLvl w:val="9"/>
    </w:pPr>
    <w:rPr>
      <w:b/>
      <w:bCs/>
      <w:caps w:val="0"/>
      <w:color w:val="548AB7" w:themeColor="accent1" w:themeShade="BF"/>
      <w:sz w:val="28"/>
      <w:szCs w:val="28"/>
      <w:lang w:val="ru-RU"/>
    </w:rPr>
  </w:style>
  <w:style w:type="paragraph" w:styleId="aff8">
    <w:name w:val="table of figures"/>
    <w:basedOn w:val="a1"/>
    <w:next w:val="a1"/>
    <w:uiPriority w:val="99"/>
    <w:unhideWhenUsed/>
    <w:rsid w:val="006B5178"/>
    <w:pPr>
      <w:spacing w:after="0"/>
    </w:pPr>
  </w:style>
  <w:style w:type="paragraph" w:styleId="aff9">
    <w:name w:val="footnote text"/>
    <w:basedOn w:val="a1"/>
    <w:link w:val="affa"/>
    <w:uiPriority w:val="99"/>
    <w:semiHidden/>
    <w:unhideWhenUsed/>
    <w:rsid w:val="004B4071"/>
    <w:pPr>
      <w:spacing w:after="0" w:line="240" w:lineRule="auto"/>
    </w:pPr>
    <w:rPr>
      <w:sz w:val="20"/>
      <w:szCs w:val="20"/>
    </w:rPr>
  </w:style>
  <w:style w:type="character" w:customStyle="1" w:styleId="affa">
    <w:name w:val="Текст сноски Знак"/>
    <w:basedOn w:val="a2"/>
    <w:link w:val="aff9"/>
    <w:uiPriority w:val="99"/>
    <w:semiHidden/>
    <w:rsid w:val="004B4071"/>
    <w:rPr>
      <w:rFonts w:eastAsiaTheme="minorEastAsia"/>
      <w:sz w:val="20"/>
      <w:szCs w:val="20"/>
      <w:lang w:val="ru-RU"/>
    </w:rPr>
  </w:style>
  <w:style w:type="character" w:styleId="affb">
    <w:name w:val="footnote reference"/>
    <w:basedOn w:val="a2"/>
    <w:uiPriority w:val="99"/>
    <w:semiHidden/>
    <w:unhideWhenUsed/>
    <w:rsid w:val="004B4071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BD324F"/>
    <w:pPr>
      <w:spacing w:after="0" w:line="240" w:lineRule="auto"/>
    </w:pPr>
    <w:rPr>
      <w:sz w:val="20"/>
      <w:szCs w:val="20"/>
    </w:rPr>
  </w:style>
  <w:style w:type="character" w:customStyle="1" w:styleId="affd">
    <w:name w:val="Текст концевой сноски Знак"/>
    <w:basedOn w:val="a2"/>
    <w:link w:val="affc"/>
    <w:uiPriority w:val="99"/>
    <w:semiHidden/>
    <w:rsid w:val="00BD324F"/>
    <w:rPr>
      <w:rFonts w:eastAsiaTheme="minorEastAsia"/>
      <w:sz w:val="20"/>
      <w:szCs w:val="20"/>
      <w:lang w:val="ru-RU"/>
    </w:rPr>
  </w:style>
  <w:style w:type="character" w:styleId="affe">
    <w:name w:val="endnote reference"/>
    <w:basedOn w:val="a2"/>
    <w:uiPriority w:val="99"/>
    <w:semiHidden/>
    <w:unhideWhenUsed/>
    <w:rsid w:val="00BD324F"/>
    <w:rPr>
      <w:vertAlign w:val="superscript"/>
    </w:rPr>
  </w:style>
  <w:style w:type="table" w:customStyle="1" w:styleId="GridTable3Accent2">
    <w:name w:val="Grid Table 3 Accent 2"/>
    <w:basedOn w:val="a3"/>
    <w:uiPriority w:val="48"/>
    <w:rsid w:val="00043E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7C5126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25D76"/>
    <w:pPr>
      <w:spacing w:after="180" w:line="264" w:lineRule="auto"/>
    </w:pPr>
    <w:rPr>
      <w:rFonts w:eastAsiaTheme="minorEastAsia"/>
      <w:sz w:val="23"/>
      <w:szCs w:val="23"/>
      <w:lang w:val="ru-RU"/>
    </w:rPr>
  </w:style>
  <w:style w:type="paragraph" w:styleId="1">
    <w:name w:val="heading 1"/>
    <w:basedOn w:val="a1"/>
    <w:next w:val="a1"/>
    <w:link w:val="10"/>
    <w:uiPriority w:val="9"/>
    <w:unhideWhenUsed/>
    <w:qFormat/>
    <w:rsid w:val="00825D76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  <w:lang w:val="en-US"/>
    </w:rPr>
  </w:style>
  <w:style w:type="paragraph" w:styleId="20">
    <w:name w:val="heading 2"/>
    <w:basedOn w:val="a1"/>
    <w:next w:val="a1"/>
    <w:link w:val="21"/>
    <w:uiPriority w:val="9"/>
    <w:unhideWhenUsed/>
    <w:qFormat/>
    <w:rsid w:val="00825D76"/>
    <w:pPr>
      <w:spacing w:before="240" w:after="80"/>
      <w:outlineLvl w:val="1"/>
    </w:pPr>
    <w:rPr>
      <w:rFonts w:eastAsiaTheme="minorHAnsi"/>
      <w:b/>
      <w:bCs/>
      <w:color w:val="94B6D2" w:themeColor="accent1"/>
      <w:spacing w:val="20"/>
      <w:sz w:val="28"/>
      <w:szCs w:val="28"/>
      <w:lang w:val="en-US"/>
    </w:rPr>
  </w:style>
  <w:style w:type="paragraph" w:styleId="30">
    <w:name w:val="heading 3"/>
    <w:basedOn w:val="a1"/>
    <w:next w:val="a1"/>
    <w:link w:val="31"/>
    <w:uiPriority w:val="9"/>
    <w:unhideWhenUsed/>
    <w:qFormat/>
    <w:rsid w:val="00825D76"/>
    <w:pPr>
      <w:spacing w:before="240" w:after="60"/>
      <w:outlineLvl w:val="2"/>
    </w:pPr>
    <w:rPr>
      <w:rFonts w:eastAsiaTheme="minorHAnsi"/>
      <w:b/>
      <w:bCs/>
      <w:color w:val="000000" w:themeColor="text1"/>
      <w:spacing w:val="10"/>
      <w:szCs w:val="22"/>
      <w:lang w:val="en-US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825D76"/>
    <w:pPr>
      <w:spacing w:before="240" w:after="0"/>
      <w:outlineLvl w:val="3"/>
    </w:pPr>
    <w:rPr>
      <w:rFonts w:eastAsiaTheme="minorHAnsi"/>
      <w:caps/>
      <w:spacing w:val="14"/>
      <w:sz w:val="22"/>
      <w:szCs w:val="22"/>
      <w:lang w:val="en-US"/>
    </w:rPr>
  </w:style>
  <w:style w:type="paragraph" w:styleId="50">
    <w:name w:val="heading 5"/>
    <w:basedOn w:val="a1"/>
    <w:next w:val="a1"/>
    <w:link w:val="51"/>
    <w:uiPriority w:val="9"/>
    <w:semiHidden/>
    <w:unhideWhenUsed/>
    <w:qFormat/>
    <w:rsid w:val="00825D76"/>
    <w:pPr>
      <w:spacing w:before="200" w:after="0"/>
      <w:outlineLvl w:val="4"/>
    </w:pPr>
    <w:rPr>
      <w:rFonts w:eastAsiaTheme="minorHAnsi"/>
      <w:b/>
      <w:bCs/>
      <w:color w:val="775F55" w:themeColor="text2"/>
      <w:spacing w:val="10"/>
      <w:szCs w:val="22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25D76"/>
    <w:pPr>
      <w:spacing w:after="0"/>
      <w:outlineLvl w:val="5"/>
    </w:pPr>
    <w:rPr>
      <w:rFonts w:eastAsiaTheme="minorHAnsi"/>
      <w:b/>
      <w:bCs/>
      <w:color w:val="DD8047" w:themeColor="accent2"/>
      <w:spacing w:val="10"/>
      <w:szCs w:val="22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25D76"/>
    <w:pPr>
      <w:spacing w:after="0"/>
      <w:outlineLvl w:val="6"/>
    </w:pPr>
    <w:rPr>
      <w:rFonts w:eastAsiaTheme="minorHAnsi"/>
      <w:smallCaps/>
      <w:color w:val="000000" w:themeColor="text1"/>
      <w:spacing w:val="10"/>
      <w:szCs w:val="22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25D76"/>
    <w:pPr>
      <w:spacing w:after="0"/>
      <w:outlineLvl w:val="7"/>
    </w:pPr>
    <w:rPr>
      <w:rFonts w:eastAsiaTheme="minorHAnsi"/>
      <w:b/>
      <w:bCs/>
      <w:i/>
      <w:iCs/>
      <w:color w:val="94B6D2" w:themeColor="accent1"/>
      <w:spacing w:val="10"/>
      <w:sz w:val="24"/>
      <w:szCs w:val="24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25D76"/>
    <w:pPr>
      <w:spacing w:after="0"/>
      <w:outlineLvl w:val="8"/>
    </w:pPr>
    <w:rPr>
      <w:rFonts w:eastAsiaTheme="minorHAnsi"/>
      <w:b/>
      <w:bCs/>
      <w:caps/>
      <w:color w:val="A5AB81" w:themeColor="accent3"/>
      <w:spacing w:val="40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25D76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rsid w:val="00825D76"/>
    <w:rPr>
      <w:b/>
      <w:bCs/>
      <w:color w:val="94B6D2" w:themeColor="accent1"/>
      <w:spacing w:val="20"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rsid w:val="00825D76"/>
    <w:rPr>
      <w:b/>
      <w:bCs/>
      <w:color w:val="000000" w:themeColor="text1"/>
      <w:spacing w:val="10"/>
      <w:sz w:val="23"/>
    </w:rPr>
  </w:style>
  <w:style w:type="paragraph" w:styleId="a5">
    <w:name w:val="footer"/>
    <w:basedOn w:val="a1"/>
    <w:link w:val="a6"/>
    <w:uiPriority w:val="99"/>
    <w:semiHidden/>
    <w:unhideWhenUsed/>
    <w:rsid w:val="00DE56A9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2"/>
    <w:link w:val="a5"/>
    <w:uiPriority w:val="99"/>
    <w:semiHidden/>
    <w:rsid w:val="00DE56A9"/>
    <w:rPr>
      <w:sz w:val="23"/>
    </w:rPr>
  </w:style>
  <w:style w:type="paragraph" w:styleId="a7">
    <w:name w:val="header"/>
    <w:basedOn w:val="a1"/>
    <w:link w:val="a8"/>
    <w:uiPriority w:val="99"/>
    <w:semiHidden/>
    <w:unhideWhenUsed/>
    <w:rsid w:val="00DE56A9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2"/>
    <w:link w:val="a7"/>
    <w:uiPriority w:val="99"/>
    <w:semiHidden/>
    <w:rsid w:val="00DE56A9"/>
    <w:rPr>
      <w:sz w:val="23"/>
    </w:rPr>
  </w:style>
  <w:style w:type="paragraph" w:styleId="a9">
    <w:name w:val="Intense Quote"/>
    <w:basedOn w:val="a1"/>
    <w:link w:val="aa"/>
    <w:uiPriority w:val="30"/>
    <w:qFormat/>
    <w:rsid w:val="00825D76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rFonts w:eastAsiaTheme="minorHAnsi"/>
      <w:b/>
      <w:bCs/>
      <w:color w:val="DD8047" w:themeColor="accent2"/>
      <w:szCs w:val="22"/>
      <w:lang w:val="en-US"/>
    </w:rPr>
  </w:style>
  <w:style w:type="character" w:customStyle="1" w:styleId="aa">
    <w:name w:val="Выделенная цитата Знак"/>
    <w:basedOn w:val="a2"/>
    <w:link w:val="a9"/>
    <w:uiPriority w:val="30"/>
    <w:rsid w:val="00825D76"/>
    <w:rPr>
      <w:b/>
      <w:bCs/>
      <w:color w:val="DD8047" w:themeColor="accent2"/>
      <w:sz w:val="23"/>
      <w:shd w:val="clear" w:color="auto" w:fill="FFFFFF" w:themeFill="background1"/>
    </w:rPr>
  </w:style>
  <w:style w:type="paragraph" w:styleId="ab">
    <w:name w:val="Subtitle"/>
    <w:basedOn w:val="a1"/>
    <w:link w:val="ac"/>
    <w:uiPriority w:val="11"/>
    <w:qFormat/>
    <w:rsid w:val="00825D76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  <w:lang w:val="en-US"/>
    </w:rPr>
  </w:style>
  <w:style w:type="character" w:customStyle="1" w:styleId="ac">
    <w:name w:val="Подзаголовок Знак"/>
    <w:basedOn w:val="a2"/>
    <w:link w:val="ab"/>
    <w:uiPriority w:val="11"/>
    <w:rsid w:val="00825D76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paragraph" w:styleId="ad">
    <w:name w:val="Title"/>
    <w:basedOn w:val="a1"/>
    <w:link w:val="ae"/>
    <w:uiPriority w:val="10"/>
    <w:qFormat/>
    <w:rsid w:val="00825D76"/>
    <w:pPr>
      <w:spacing w:after="0" w:line="240" w:lineRule="auto"/>
    </w:pPr>
    <w:rPr>
      <w:rFonts w:eastAsiaTheme="minorHAnsi"/>
      <w:color w:val="775F55" w:themeColor="text2"/>
      <w:sz w:val="72"/>
      <w:szCs w:val="72"/>
      <w:lang w:val="en-US"/>
    </w:rPr>
  </w:style>
  <w:style w:type="character" w:customStyle="1" w:styleId="ae">
    <w:name w:val="Название Знак"/>
    <w:basedOn w:val="a2"/>
    <w:link w:val="ad"/>
    <w:uiPriority w:val="10"/>
    <w:rsid w:val="00825D76"/>
    <w:rPr>
      <w:color w:val="775F55" w:themeColor="text2"/>
      <w:sz w:val="72"/>
      <w:szCs w:val="72"/>
    </w:rPr>
  </w:style>
  <w:style w:type="paragraph" w:styleId="af">
    <w:name w:val="Balloon Text"/>
    <w:basedOn w:val="a1"/>
    <w:link w:val="af0"/>
    <w:uiPriority w:val="99"/>
    <w:semiHidden/>
    <w:unhideWhenUsed/>
    <w:rsid w:val="00DE56A9"/>
    <w:rPr>
      <w:rFonts w:hAnsi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DE56A9"/>
    <w:rPr>
      <w:rFonts w:eastAsiaTheme="minorEastAsia" w:hAnsi="Tahoma"/>
      <w:sz w:val="16"/>
      <w:szCs w:val="16"/>
      <w:lang w:val="ru-RU"/>
    </w:rPr>
  </w:style>
  <w:style w:type="character" w:styleId="af1">
    <w:name w:val="Book Title"/>
    <w:basedOn w:val="a2"/>
    <w:uiPriority w:val="33"/>
    <w:qFormat/>
    <w:rsid w:val="00825D76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ru-RU"/>
    </w:rPr>
  </w:style>
  <w:style w:type="paragraph" w:styleId="af2">
    <w:name w:val="caption"/>
    <w:basedOn w:val="a1"/>
    <w:next w:val="a1"/>
    <w:uiPriority w:val="35"/>
    <w:unhideWhenUsed/>
    <w:rsid w:val="00DE56A9"/>
    <w:rPr>
      <w:b/>
      <w:bCs/>
      <w:caps/>
      <w:sz w:val="16"/>
      <w:szCs w:val="16"/>
    </w:rPr>
  </w:style>
  <w:style w:type="character" w:styleId="af3">
    <w:name w:val="Emphasis"/>
    <w:uiPriority w:val="20"/>
    <w:qFormat/>
    <w:rsid w:val="00825D76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ru-RU"/>
    </w:rPr>
  </w:style>
  <w:style w:type="character" w:customStyle="1" w:styleId="41">
    <w:name w:val="Заголовок 4 Знак"/>
    <w:basedOn w:val="a2"/>
    <w:link w:val="40"/>
    <w:uiPriority w:val="9"/>
    <w:semiHidden/>
    <w:rsid w:val="00825D76"/>
    <w:rPr>
      <w:caps/>
      <w:spacing w:val="14"/>
    </w:rPr>
  </w:style>
  <w:style w:type="character" w:customStyle="1" w:styleId="51">
    <w:name w:val="Заголовок 5 Знак"/>
    <w:basedOn w:val="a2"/>
    <w:link w:val="50"/>
    <w:uiPriority w:val="9"/>
    <w:semiHidden/>
    <w:rsid w:val="00825D76"/>
    <w:rPr>
      <w:b/>
      <w:bCs/>
      <w:color w:val="775F55" w:themeColor="text2"/>
      <w:spacing w:val="10"/>
      <w:sz w:val="23"/>
    </w:rPr>
  </w:style>
  <w:style w:type="character" w:customStyle="1" w:styleId="60">
    <w:name w:val="Заголовок 6 Знак"/>
    <w:basedOn w:val="a2"/>
    <w:link w:val="6"/>
    <w:uiPriority w:val="9"/>
    <w:semiHidden/>
    <w:rsid w:val="00825D76"/>
    <w:rPr>
      <w:b/>
      <w:bCs/>
      <w:color w:val="DD8047" w:themeColor="accent2"/>
      <w:spacing w:val="10"/>
      <w:sz w:val="23"/>
    </w:rPr>
  </w:style>
  <w:style w:type="character" w:customStyle="1" w:styleId="70">
    <w:name w:val="Заголовок 7 Знак"/>
    <w:basedOn w:val="a2"/>
    <w:link w:val="7"/>
    <w:uiPriority w:val="9"/>
    <w:semiHidden/>
    <w:rsid w:val="00825D76"/>
    <w:rPr>
      <w:smallCaps/>
      <w:color w:val="000000" w:themeColor="text1"/>
      <w:spacing w:val="10"/>
      <w:sz w:val="23"/>
    </w:rPr>
  </w:style>
  <w:style w:type="character" w:customStyle="1" w:styleId="80">
    <w:name w:val="Заголовок 8 Знак"/>
    <w:basedOn w:val="a2"/>
    <w:link w:val="8"/>
    <w:uiPriority w:val="9"/>
    <w:semiHidden/>
    <w:rsid w:val="00825D76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825D76"/>
    <w:rPr>
      <w:b/>
      <w:bCs/>
      <w:caps/>
      <w:color w:val="A5AB81" w:themeColor="accent3"/>
      <w:spacing w:val="40"/>
      <w:sz w:val="20"/>
      <w:szCs w:val="20"/>
    </w:rPr>
  </w:style>
  <w:style w:type="character" w:styleId="af4">
    <w:name w:val="Hyperlink"/>
    <w:basedOn w:val="a2"/>
    <w:uiPriority w:val="99"/>
    <w:unhideWhenUsed/>
    <w:rsid w:val="00DE56A9"/>
    <w:rPr>
      <w:color w:val="F7B615" w:themeColor="hyperlink"/>
      <w:u w:val="single"/>
    </w:rPr>
  </w:style>
  <w:style w:type="character" w:styleId="af5">
    <w:name w:val="Intense Emphasis"/>
    <w:basedOn w:val="a2"/>
    <w:uiPriority w:val="21"/>
    <w:qFormat/>
    <w:rsid w:val="00825D76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af6">
    <w:name w:val="Intense Reference"/>
    <w:basedOn w:val="a2"/>
    <w:uiPriority w:val="32"/>
    <w:qFormat/>
    <w:rsid w:val="00825D76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af7">
    <w:name w:val="List"/>
    <w:basedOn w:val="a1"/>
    <w:uiPriority w:val="99"/>
    <w:semiHidden/>
    <w:unhideWhenUsed/>
    <w:rsid w:val="00DE56A9"/>
    <w:pPr>
      <w:ind w:left="360" w:hanging="360"/>
    </w:pPr>
  </w:style>
  <w:style w:type="paragraph" w:styleId="22">
    <w:name w:val="List 2"/>
    <w:basedOn w:val="a1"/>
    <w:uiPriority w:val="99"/>
    <w:semiHidden/>
    <w:unhideWhenUsed/>
    <w:rsid w:val="00DE56A9"/>
    <w:pPr>
      <w:ind w:left="720" w:hanging="360"/>
    </w:pPr>
  </w:style>
  <w:style w:type="paragraph" w:styleId="a0">
    <w:name w:val="List Bullet"/>
    <w:basedOn w:val="a1"/>
    <w:uiPriority w:val="36"/>
    <w:unhideWhenUsed/>
    <w:qFormat/>
    <w:rsid w:val="00825D76"/>
    <w:pPr>
      <w:numPr>
        <w:numId w:val="19"/>
      </w:numPr>
    </w:pPr>
    <w:rPr>
      <w:sz w:val="24"/>
      <w:szCs w:val="24"/>
    </w:rPr>
  </w:style>
  <w:style w:type="paragraph" w:styleId="2">
    <w:name w:val="List Bullet 2"/>
    <w:basedOn w:val="a1"/>
    <w:uiPriority w:val="36"/>
    <w:unhideWhenUsed/>
    <w:qFormat/>
    <w:rsid w:val="00825D76"/>
    <w:pPr>
      <w:numPr>
        <w:numId w:val="20"/>
      </w:numPr>
    </w:pPr>
    <w:rPr>
      <w:color w:val="94B6D2" w:themeColor="accent1"/>
    </w:rPr>
  </w:style>
  <w:style w:type="paragraph" w:styleId="3">
    <w:name w:val="List Bullet 3"/>
    <w:basedOn w:val="a1"/>
    <w:uiPriority w:val="36"/>
    <w:unhideWhenUsed/>
    <w:qFormat/>
    <w:rsid w:val="00825D76"/>
    <w:pPr>
      <w:numPr>
        <w:numId w:val="21"/>
      </w:numPr>
    </w:pPr>
    <w:rPr>
      <w:color w:val="DD8047" w:themeColor="accent2"/>
    </w:rPr>
  </w:style>
  <w:style w:type="paragraph" w:styleId="4">
    <w:name w:val="List Bullet 4"/>
    <w:basedOn w:val="a1"/>
    <w:uiPriority w:val="36"/>
    <w:unhideWhenUsed/>
    <w:qFormat/>
    <w:rsid w:val="00825D76"/>
    <w:pPr>
      <w:numPr>
        <w:numId w:val="22"/>
      </w:numPr>
    </w:pPr>
    <w:rPr>
      <w:caps/>
      <w:spacing w:val="4"/>
    </w:rPr>
  </w:style>
  <w:style w:type="paragraph" w:styleId="5">
    <w:name w:val="List Bullet 5"/>
    <w:basedOn w:val="a1"/>
    <w:uiPriority w:val="36"/>
    <w:unhideWhenUsed/>
    <w:qFormat/>
    <w:rsid w:val="00825D76"/>
    <w:pPr>
      <w:numPr>
        <w:numId w:val="23"/>
      </w:numPr>
    </w:pPr>
  </w:style>
  <w:style w:type="paragraph" w:styleId="af8">
    <w:name w:val="List Paragraph"/>
    <w:basedOn w:val="a1"/>
    <w:uiPriority w:val="34"/>
    <w:unhideWhenUsed/>
    <w:qFormat/>
    <w:rsid w:val="00825D76"/>
    <w:pPr>
      <w:ind w:left="720"/>
      <w:contextualSpacing/>
    </w:pPr>
  </w:style>
  <w:style w:type="numbering" w:customStyle="1" w:styleId="a">
    <w:name w:val="Обычный стиль списка"/>
    <w:uiPriority w:val="99"/>
    <w:rsid w:val="00DE56A9"/>
    <w:pPr>
      <w:numPr>
        <w:numId w:val="11"/>
      </w:numPr>
    </w:pPr>
  </w:style>
  <w:style w:type="paragraph" w:styleId="af9">
    <w:name w:val="No Spacing"/>
    <w:basedOn w:val="a1"/>
    <w:link w:val="afa"/>
    <w:uiPriority w:val="99"/>
    <w:qFormat/>
    <w:rsid w:val="00825D76"/>
    <w:pPr>
      <w:spacing w:after="0" w:line="240" w:lineRule="auto"/>
    </w:pPr>
    <w:rPr>
      <w:rFonts w:eastAsiaTheme="minorHAnsi"/>
      <w:szCs w:val="22"/>
      <w:lang w:val="en-US"/>
    </w:rPr>
  </w:style>
  <w:style w:type="paragraph" w:styleId="afb">
    <w:name w:val="Quote"/>
    <w:basedOn w:val="a1"/>
    <w:link w:val="afc"/>
    <w:uiPriority w:val="29"/>
    <w:qFormat/>
    <w:rsid w:val="00825D76"/>
    <w:rPr>
      <w:rFonts w:eastAsiaTheme="minorHAnsi"/>
      <w:i/>
      <w:iCs/>
      <w:smallCaps/>
      <w:color w:val="775F55" w:themeColor="text2"/>
      <w:spacing w:val="6"/>
      <w:szCs w:val="22"/>
      <w:lang w:val="en-US"/>
    </w:rPr>
  </w:style>
  <w:style w:type="character" w:customStyle="1" w:styleId="afc">
    <w:name w:val="Цитата Знак"/>
    <w:basedOn w:val="a2"/>
    <w:link w:val="afb"/>
    <w:uiPriority w:val="29"/>
    <w:rsid w:val="00825D76"/>
    <w:rPr>
      <w:i/>
      <w:iCs/>
      <w:smallCaps/>
      <w:color w:val="775F55" w:themeColor="text2"/>
      <w:spacing w:val="6"/>
      <w:sz w:val="23"/>
    </w:rPr>
  </w:style>
  <w:style w:type="character" w:styleId="afd">
    <w:name w:val="Strong"/>
    <w:uiPriority w:val="22"/>
    <w:qFormat/>
    <w:rsid w:val="00825D76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ru-RU"/>
    </w:rPr>
  </w:style>
  <w:style w:type="character" w:styleId="afe">
    <w:name w:val="Subtle Emphasis"/>
    <w:basedOn w:val="a2"/>
    <w:uiPriority w:val="19"/>
    <w:qFormat/>
    <w:rsid w:val="00825D76"/>
    <w:rPr>
      <w:rFonts w:asciiTheme="minorHAnsi" w:hAnsiTheme="minorHAnsi"/>
      <w:i/>
      <w:iCs/>
      <w:sz w:val="23"/>
    </w:rPr>
  </w:style>
  <w:style w:type="character" w:styleId="aff">
    <w:name w:val="Subtle Reference"/>
    <w:basedOn w:val="a2"/>
    <w:uiPriority w:val="31"/>
    <w:qFormat/>
    <w:rsid w:val="00825D76"/>
    <w:rPr>
      <w:rFonts w:asciiTheme="minorHAnsi" w:hAnsiTheme="minorHAnsi"/>
      <w:b/>
      <w:bCs/>
      <w:i/>
      <w:iCs/>
      <w:color w:val="775F55" w:themeColor="text2"/>
      <w:sz w:val="23"/>
    </w:rPr>
  </w:style>
  <w:style w:type="table" w:styleId="aff0">
    <w:name w:val="Table Grid"/>
    <w:basedOn w:val="a3"/>
    <w:uiPriority w:val="1"/>
    <w:rsid w:val="00DE56A9"/>
    <w:pPr>
      <w:spacing w:after="0" w:line="240" w:lineRule="auto"/>
    </w:pPr>
    <w:rPr>
      <w:rFonts w:eastAsiaTheme="minorEastAsia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able of authorities"/>
    <w:basedOn w:val="a1"/>
    <w:next w:val="a1"/>
    <w:uiPriority w:val="99"/>
    <w:semiHidden/>
    <w:unhideWhenUsed/>
    <w:rsid w:val="00DE56A9"/>
    <w:pPr>
      <w:ind w:left="220" w:hanging="220"/>
    </w:pPr>
  </w:style>
  <w:style w:type="paragraph" w:styleId="11">
    <w:name w:val="toc 1"/>
    <w:basedOn w:val="a1"/>
    <w:next w:val="a1"/>
    <w:autoRedefine/>
    <w:uiPriority w:val="39"/>
    <w:unhideWhenUsed/>
    <w:rsid w:val="00DE56A9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23">
    <w:name w:val="toc 2"/>
    <w:basedOn w:val="a1"/>
    <w:next w:val="a1"/>
    <w:autoRedefine/>
    <w:uiPriority w:val="39"/>
    <w:unhideWhenUsed/>
    <w:rsid w:val="00DE56A9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2">
    <w:name w:val="toc 3"/>
    <w:basedOn w:val="a1"/>
    <w:next w:val="a1"/>
    <w:autoRedefine/>
    <w:uiPriority w:val="99"/>
    <w:semiHidden/>
    <w:unhideWhenUsed/>
    <w:qFormat/>
    <w:rsid w:val="00825D76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1"/>
    <w:next w:val="a1"/>
    <w:autoRedefine/>
    <w:uiPriority w:val="99"/>
    <w:semiHidden/>
    <w:unhideWhenUsed/>
    <w:qFormat/>
    <w:rsid w:val="00825D76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1"/>
    <w:next w:val="a1"/>
    <w:autoRedefine/>
    <w:uiPriority w:val="99"/>
    <w:semiHidden/>
    <w:unhideWhenUsed/>
    <w:qFormat/>
    <w:rsid w:val="00825D76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1">
    <w:name w:val="toc 6"/>
    <w:basedOn w:val="a1"/>
    <w:next w:val="a1"/>
    <w:autoRedefine/>
    <w:uiPriority w:val="99"/>
    <w:semiHidden/>
    <w:unhideWhenUsed/>
    <w:qFormat/>
    <w:rsid w:val="00825D76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1">
    <w:name w:val="toc 7"/>
    <w:basedOn w:val="a1"/>
    <w:next w:val="a1"/>
    <w:autoRedefine/>
    <w:uiPriority w:val="99"/>
    <w:semiHidden/>
    <w:unhideWhenUsed/>
    <w:qFormat/>
    <w:rsid w:val="00825D76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1">
    <w:name w:val="toc 8"/>
    <w:basedOn w:val="a1"/>
    <w:next w:val="a1"/>
    <w:autoRedefine/>
    <w:uiPriority w:val="99"/>
    <w:semiHidden/>
    <w:unhideWhenUsed/>
    <w:qFormat/>
    <w:rsid w:val="00825D76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1">
    <w:name w:val="toc 9"/>
    <w:basedOn w:val="a1"/>
    <w:next w:val="a1"/>
    <w:autoRedefine/>
    <w:uiPriority w:val="99"/>
    <w:semiHidden/>
    <w:unhideWhenUsed/>
    <w:qFormat/>
    <w:rsid w:val="00825D76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afa">
    <w:name w:val="Без интервала Знак"/>
    <w:basedOn w:val="a2"/>
    <w:link w:val="af9"/>
    <w:uiPriority w:val="99"/>
    <w:rsid w:val="00825D76"/>
    <w:rPr>
      <w:sz w:val="23"/>
    </w:rPr>
  </w:style>
  <w:style w:type="paragraph" w:customStyle="1" w:styleId="aff2">
    <w:name w:val="Верхний колонтитул четной страницы"/>
    <w:basedOn w:val="a1"/>
    <w:uiPriority w:val="39"/>
    <w:semiHidden/>
    <w:unhideWhenUsed/>
    <w:qFormat/>
    <w:rsid w:val="00825D76"/>
    <w:pPr>
      <w:pBdr>
        <w:bottom w:val="single" w:sz="4" w:space="1" w:color="94B6D2" w:themeColor="accent1"/>
      </w:pBdr>
      <w:spacing w:after="0" w:line="240" w:lineRule="auto"/>
    </w:pPr>
    <w:rPr>
      <w:b/>
      <w:bCs/>
      <w:color w:val="775F55" w:themeColor="text2"/>
      <w:sz w:val="20"/>
      <w:szCs w:val="20"/>
    </w:rPr>
  </w:style>
  <w:style w:type="paragraph" w:customStyle="1" w:styleId="aff3">
    <w:name w:val="Нижний колонтитул четной страницы"/>
    <w:basedOn w:val="a1"/>
    <w:uiPriority w:val="49"/>
    <w:semiHidden/>
    <w:unhideWhenUsed/>
    <w:rsid w:val="00DE56A9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aff4">
    <w:name w:val="Верхний колонтитул нечетной страницы"/>
    <w:basedOn w:val="a1"/>
    <w:uiPriority w:val="39"/>
    <w:semiHidden/>
    <w:unhideWhenUsed/>
    <w:qFormat/>
    <w:rsid w:val="00825D76"/>
    <w:pPr>
      <w:pBdr>
        <w:bottom w:val="single" w:sz="4" w:space="1" w:color="94B6D2" w:themeColor="accent1"/>
      </w:pBdr>
      <w:spacing w:after="0" w:line="240" w:lineRule="auto"/>
      <w:jc w:val="right"/>
    </w:pPr>
    <w:rPr>
      <w:b/>
      <w:bCs/>
      <w:color w:val="775F55" w:themeColor="text2"/>
      <w:sz w:val="20"/>
      <w:szCs w:val="20"/>
    </w:rPr>
  </w:style>
  <w:style w:type="paragraph" w:customStyle="1" w:styleId="aff5">
    <w:name w:val="Нижний колонтитул нечетной страницы"/>
    <w:basedOn w:val="a1"/>
    <w:uiPriority w:val="39"/>
    <w:semiHidden/>
    <w:unhideWhenUsed/>
    <w:qFormat/>
    <w:rsid w:val="00825D76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character" w:styleId="aff6">
    <w:name w:val="Placeholder Text"/>
    <w:basedOn w:val="a2"/>
    <w:uiPriority w:val="99"/>
    <w:semiHidden/>
    <w:rsid w:val="00DE56A9"/>
    <w:rPr>
      <w:color w:val="808080"/>
    </w:rPr>
  </w:style>
  <w:style w:type="paragraph" w:styleId="aff7">
    <w:name w:val="TOC Heading"/>
    <w:basedOn w:val="1"/>
    <w:next w:val="a1"/>
    <w:uiPriority w:val="39"/>
    <w:semiHidden/>
    <w:unhideWhenUsed/>
    <w:qFormat/>
    <w:rsid w:val="00DE33C5"/>
    <w:pPr>
      <w:keepNext/>
      <w:keepLines/>
      <w:spacing w:before="480" w:after="0" w:line="264" w:lineRule="auto"/>
      <w:outlineLvl w:val="9"/>
    </w:pPr>
    <w:rPr>
      <w:b/>
      <w:bCs/>
      <w:caps w:val="0"/>
      <w:color w:val="548AB7" w:themeColor="accent1" w:themeShade="BF"/>
      <w:sz w:val="28"/>
      <w:szCs w:val="28"/>
      <w:lang w:val="ru-RU"/>
    </w:rPr>
  </w:style>
  <w:style w:type="paragraph" w:styleId="aff8">
    <w:name w:val="table of figures"/>
    <w:basedOn w:val="a1"/>
    <w:next w:val="a1"/>
    <w:uiPriority w:val="99"/>
    <w:unhideWhenUsed/>
    <w:rsid w:val="006B5178"/>
    <w:pPr>
      <w:spacing w:after="0"/>
    </w:pPr>
  </w:style>
  <w:style w:type="paragraph" w:styleId="aff9">
    <w:name w:val="footnote text"/>
    <w:basedOn w:val="a1"/>
    <w:link w:val="affa"/>
    <w:uiPriority w:val="99"/>
    <w:semiHidden/>
    <w:unhideWhenUsed/>
    <w:rsid w:val="004B4071"/>
    <w:pPr>
      <w:spacing w:after="0" w:line="240" w:lineRule="auto"/>
    </w:pPr>
    <w:rPr>
      <w:sz w:val="20"/>
      <w:szCs w:val="20"/>
    </w:rPr>
  </w:style>
  <w:style w:type="character" w:customStyle="1" w:styleId="affa">
    <w:name w:val="Текст сноски Знак"/>
    <w:basedOn w:val="a2"/>
    <w:link w:val="aff9"/>
    <w:uiPriority w:val="99"/>
    <w:semiHidden/>
    <w:rsid w:val="004B4071"/>
    <w:rPr>
      <w:rFonts w:eastAsiaTheme="minorEastAsia"/>
      <w:sz w:val="20"/>
      <w:szCs w:val="20"/>
      <w:lang w:val="ru-RU"/>
    </w:rPr>
  </w:style>
  <w:style w:type="character" w:styleId="affb">
    <w:name w:val="footnote reference"/>
    <w:basedOn w:val="a2"/>
    <w:uiPriority w:val="99"/>
    <w:semiHidden/>
    <w:unhideWhenUsed/>
    <w:rsid w:val="004B4071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BD324F"/>
    <w:pPr>
      <w:spacing w:after="0" w:line="240" w:lineRule="auto"/>
    </w:pPr>
    <w:rPr>
      <w:sz w:val="20"/>
      <w:szCs w:val="20"/>
    </w:rPr>
  </w:style>
  <w:style w:type="character" w:customStyle="1" w:styleId="affd">
    <w:name w:val="Текст концевой сноски Знак"/>
    <w:basedOn w:val="a2"/>
    <w:link w:val="affc"/>
    <w:uiPriority w:val="99"/>
    <w:semiHidden/>
    <w:rsid w:val="00BD324F"/>
    <w:rPr>
      <w:rFonts w:eastAsiaTheme="minorEastAsia"/>
      <w:sz w:val="20"/>
      <w:szCs w:val="20"/>
      <w:lang w:val="ru-RU"/>
    </w:rPr>
  </w:style>
  <w:style w:type="character" w:styleId="affe">
    <w:name w:val="endnote reference"/>
    <w:basedOn w:val="a2"/>
    <w:uiPriority w:val="99"/>
    <w:semiHidden/>
    <w:unhideWhenUsed/>
    <w:rsid w:val="00BD324F"/>
    <w:rPr>
      <w:vertAlign w:val="superscript"/>
    </w:rPr>
  </w:style>
  <w:style w:type="table" w:customStyle="1" w:styleId="GridTable3Accent2">
    <w:name w:val="Grid Table 3 Accent 2"/>
    <w:basedOn w:val="a3"/>
    <w:uiPriority w:val="48"/>
    <w:rsid w:val="00043E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7C5126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jpeg"/><Relationship Id="rId14" Type="http://schemas.openxmlformats.org/officeDocument/2006/relationships/hyperlink" Target="file:///D:\&#1042;&#1085;&#1091;&#1090;&#1088;&#1077;&#1085;&#1085;&#1080;&#1077;-&#1082;&#1086;&#1084;&#1084;&#1091;&#1085;&#1080;&#1082;&#1072;&#1094;&#1080;&#1080;\1&#1048;&#1089;&#1089;&#1083;&#1077;&#1076;&#1086;&#1074;&#1072;&#1085;&#1080;&#1077;-&#1082;&#1086;&#1088;&#1087;-&#1089;&#1084;&#1080;\&#1086;&#1090;&#1095;&#1077;&#1090;2.docx" TargetMode="External"/><Relationship Id="rId15" Type="http://schemas.openxmlformats.org/officeDocument/2006/relationships/hyperlink" Target="file:///D:\&#1042;&#1085;&#1091;&#1090;&#1088;&#1077;&#1085;&#1085;&#1080;&#1077;-&#1082;&#1086;&#1084;&#1084;&#1091;&#1085;&#1080;&#1082;&#1072;&#1094;&#1080;&#1080;\1&#1048;&#1089;&#1089;&#1083;&#1077;&#1076;&#1086;&#1074;&#1072;&#1085;&#1080;&#1077;-&#1082;&#1086;&#1088;&#1087;-&#1089;&#1084;&#1080;\&#1086;&#1090;&#1095;&#1077;&#1090;2.docx" TargetMode="External"/><Relationship Id="rId16" Type="http://schemas.openxmlformats.org/officeDocument/2006/relationships/hyperlink" Target="file:///D:\&#1042;&#1085;&#1091;&#1090;&#1088;&#1077;&#1085;&#1085;&#1080;&#1077;-&#1082;&#1086;&#1084;&#1084;&#1091;&#1085;&#1080;&#1082;&#1072;&#1094;&#1080;&#1080;\1&#1048;&#1089;&#1089;&#1083;&#1077;&#1076;&#1086;&#1074;&#1072;&#1085;&#1080;&#1077;-&#1082;&#1086;&#1088;&#1087;-&#1089;&#1084;&#1080;\&#1086;&#1090;&#1095;&#1077;&#1090;2.docx" TargetMode="External"/><Relationship Id="rId17" Type="http://schemas.openxmlformats.org/officeDocument/2006/relationships/hyperlink" Target="file:///D:\&#1042;&#1085;&#1091;&#1090;&#1088;&#1077;&#1085;&#1085;&#1080;&#1077;-&#1082;&#1086;&#1084;&#1084;&#1091;&#1085;&#1080;&#1082;&#1072;&#1094;&#1080;&#1080;\1&#1048;&#1089;&#1089;&#1083;&#1077;&#1076;&#1086;&#1074;&#1072;&#1085;&#1080;&#1077;-&#1082;&#1086;&#1088;&#1087;-&#1089;&#1084;&#1080;\&#1086;&#1090;&#1095;&#1077;&#1090;2.docx" TargetMode="External"/><Relationship Id="rId18" Type="http://schemas.openxmlformats.org/officeDocument/2006/relationships/hyperlink" Target="file:///D:\&#1042;&#1085;&#1091;&#1090;&#1088;&#1077;&#1085;&#1085;&#1080;&#1077;-&#1082;&#1086;&#1084;&#1084;&#1091;&#1085;&#1080;&#1082;&#1072;&#1094;&#1080;&#1080;\1&#1048;&#1089;&#1089;&#1083;&#1077;&#1076;&#1086;&#1074;&#1072;&#1085;&#1080;&#1077;-&#1082;&#1086;&#1088;&#1087;-&#1089;&#1084;&#1080;\&#1086;&#1090;&#1095;&#1077;&#1090;2.docx" TargetMode="External"/><Relationship Id="rId19" Type="http://schemas.openxmlformats.org/officeDocument/2006/relationships/hyperlink" Target="file:///D:\&#1042;&#1085;&#1091;&#1090;&#1088;&#1077;&#1085;&#1085;&#1080;&#1077;-&#1082;&#1086;&#1084;&#1084;&#1091;&#1085;&#1080;&#1082;&#1072;&#1094;&#1080;&#1080;\1&#1048;&#1089;&#1089;&#1083;&#1077;&#1076;&#1086;&#1074;&#1072;&#1085;&#1080;&#1077;-&#1082;&#1086;&#1088;&#1087;-&#1089;&#1084;&#1080;\&#1086;&#1090;&#1095;&#1077;&#1090;2.docx" TargetMode="External"/><Relationship Id="rId30" Type="http://schemas.openxmlformats.org/officeDocument/2006/relationships/hyperlink" Target="file:///D:\&#1042;&#1085;&#1091;&#1090;&#1088;&#1077;&#1085;&#1085;&#1080;&#1077;-&#1082;&#1086;&#1084;&#1084;&#1091;&#1085;&#1080;&#1082;&#1072;&#1094;&#1080;&#1080;\1&#1048;&#1089;&#1089;&#1083;&#1077;&#1076;&#1086;&#1074;&#1072;&#1085;&#1080;&#1077;-&#1082;&#1086;&#1088;&#1087;-&#1089;&#1084;&#1080;\&#1086;&#1090;&#1095;&#1077;&#1090;2.docx" TargetMode="External"/><Relationship Id="rId31" Type="http://schemas.openxmlformats.org/officeDocument/2006/relationships/hyperlink" Target="file:///D:\&#1042;&#1085;&#1091;&#1090;&#1088;&#1077;&#1085;&#1085;&#1080;&#1077;-&#1082;&#1086;&#1084;&#1084;&#1091;&#1085;&#1080;&#1082;&#1072;&#1094;&#1080;&#1080;\1&#1048;&#1089;&#1089;&#1083;&#1077;&#1076;&#1086;&#1074;&#1072;&#1085;&#1080;&#1077;-&#1082;&#1086;&#1088;&#1087;-&#1089;&#1084;&#1080;\&#1086;&#1090;&#1095;&#1077;&#1090;2.docx" TargetMode="External"/><Relationship Id="rId32" Type="http://schemas.openxmlformats.org/officeDocument/2006/relationships/hyperlink" Target="file:///D:\&#1042;&#1085;&#1091;&#1090;&#1088;&#1077;&#1085;&#1085;&#1080;&#1077;-&#1082;&#1086;&#1084;&#1084;&#1091;&#1085;&#1080;&#1082;&#1072;&#1094;&#1080;&#1080;\1&#1048;&#1089;&#1089;&#1083;&#1077;&#1076;&#1086;&#1074;&#1072;&#1085;&#1080;&#1077;-&#1082;&#1086;&#1088;&#1087;-&#1089;&#1084;&#1080;\&#1086;&#1090;&#1095;&#1077;&#1090;2.docx" TargetMode="External"/><Relationship Id="rId33" Type="http://schemas.openxmlformats.org/officeDocument/2006/relationships/hyperlink" Target="file:///D:\&#1042;&#1085;&#1091;&#1090;&#1088;&#1077;&#1085;&#1085;&#1080;&#1077;-&#1082;&#1086;&#1084;&#1084;&#1091;&#1085;&#1080;&#1082;&#1072;&#1094;&#1080;&#1080;\1&#1048;&#1089;&#1089;&#1083;&#1077;&#1076;&#1086;&#1074;&#1072;&#1085;&#1080;&#1077;-&#1082;&#1086;&#1088;&#1087;-&#1089;&#1084;&#1080;\&#1086;&#1090;&#1095;&#1077;&#1090;2.docx" TargetMode="External"/><Relationship Id="rId34" Type="http://schemas.openxmlformats.org/officeDocument/2006/relationships/hyperlink" Target="file:///D:\&#1042;&#1085;&#1091;&#1090;&#1088;&#1077;&#1085;&#1085;&#1080;&#1077;-&#1082;&#1086;&#1084;&#1084;&#1091;&#1085;&#1080;&#1082;&#1072;&#1094;&#1080;&#1080;\1&#1048;&#1089;&#1089;&#1083;&#1077;&#1076;&#1086;&#1074;&#1072;&#1085;&#1080;&#1077;-&#1082;&#1086;&#1088;&#1087;-&#1089;&#1084;&#1080;\&#1086;&#1090;&#1095;&#1077;&#1090;2.docx" TargetMode="External"/><Relationship Id="rId35" Type="http://schemas.openxmlformats.org/officeDocument/2006/relationships/hyperlink" Target="file:///D:\&#1042;&#1085;&#1091;&#1090;&#1088;&#1077;&#1085;&#1085;&#1080;&#1077;-&#1082;&#1086;&#1084;&#1084;&#1091;&#1085;&#1080;&#1082;&#1072;&#1094;&#1080;&#1080;\1&#1048;&#1089;&#1089;&#1083;&#1077;&#1076;&#1086;&#1074;&#1072;&#1085;&#1080;&#1077;-&#1082;&#1086;&#1088;&#1087;-&#1089;&#1084;&#1080;\&#1086;&#1090;&#1095;&#1077;&#1090;2.docx" TargetMode="External"/><Relationship Id="rId36" Type="http://schemas.openxmlformats.org/officeDocument/2006/relationships/hyperlink" Target="file:///D:\&#1042;&#1085;&#1091;&#1090;&#1088;&#1077;&#1085;&#1085;&#1080;&#1077;-&#1082;&#1086;&#1084;&#1084;&#1091;&#1085;&#1080;&#1082;&#1072;&#1094;&#1080;&#1080;\1&#1048;&#1089;&#1089;&#1083;&#1077;&#1076;&#1086;&#1074;&#1072;&#1085;&#1080;&#1077;-&#1082;&#1086;&#1088;&#1087;-&#1089;&#1084;&#1080;\&#1086;&#1090;&#1095;&#1077;&#1090;2.docx" TargetMode="External"/><Relationship Id="rId37" Type="http://schemas.openxmlformats.org/officeDocument/2006/relationships/hyperlink" Target="file:///D:\&#1042;&#1085;&#1091;&#1090;&#1088;&#1077;&#1085;&#1085;&#1080;&#1077;-&#1082;&#1086;&#1084;&#1084;&#1091;&#1085;&#1080;&#1082;&#1072;&#1094;&#1080;&#1080;\1&#1048;&#1089;&#1089;&#1083;&#1077;&#1076;&#1086;&#1074;&#1072;&#1085;&#1080;&#1077;-&#1082;&#1086;&#1088;&#1087;-&#1089;&#1084;&#1080;\&#1086;&#1090;&#1095;&#1077;&#1090;2.docx" TargetMode="External"/><Relationship Id="rId38" Type="http://schemas.openxmlformats.org/officeDocument/2006/relationships/hyperlink" Target="file:///D:\&#1042;&#1085;&#1091;&#1090;&#1088;&#1077;&#1085;&#1085;&#1080;&#1077;-&#1082;&#1086;&#1084;&#1084;&#1091;&#1085;&#1080;&#1082;&#1072;&#1094;&#1080;&#1080;\1&#1048;&#1089;&#1089;&#1083;&#1077;&#1076;&#1086;&#1074;&#1072;&#1085;&#1080;&#1077;-&#1082;&#1086;&#1088;&#1087;-&#1089;&#1084;&#1080;\&#1086;&#1090;&#1095;&#1077;&#1090;2.docx" TargetMode="External"/><Relationship Id="rId39" Type="http://schemas.openxmlformats.org/officeDocument/2006/relationships/hyperlink" Target="file:///D:\&#1042;&#1085;&#1091;&#1090;&#1088;&#1077;&#1085;&#1085;&#1080;&#1077;-&#1082;&#1086;&#1084;&#1084;&#1091;&#1085;&#1080;&#1082;&#1072;&#1094;&#1080;&#1080;\1&#1048;&#1089;&#1089;&#1083;&#1077;&#1076;&#1086;&#1074;&#1072;&#1085;&#1080;&#1077;-&#1082;&#1086;&#1088;&#1087;-&#1089;&#1084;&#1080;\&#1086;&#1090;&#1095;&#1077;&#1090;2.docx" TargetMode="External"/><Relationship Id="rId50" Type="http://schemas.openxmlformats.org/officeDocument/2006/relationships/image" Target="media/image7.png"/><Relationship Id="rId51" Type="http://schemas.openxmlformats.org/officeDocument/2006/relationships/image" Target="media/image8.png"/><Relationship Id="rId52" Type="http://schemas.openxmlformats.org/officeDocument/2006/relationships/image" Target="media/image9.png"/><Relationship Id="rId53" Type="http://schemas.openxmlformats.org/officeDocument/2006/relationships/image" Target="media/image10.png"/><Relationship Id="rId54" Type="http://schemas.openxmlformats.org/officeDocument/2006/relationships/image" Target="media/image11.png"/><Relationship Id="rId55" Type="http://schemas.openxmlformats.org/officeDocument/2006/relationships/image" Target="media/image12.png"/><Relationship Id="rId56" Type="http://schemas.openxmlformats.org/officeDocument/2006/relationships/image" Target="media/image13.png"/><Relationship Id="rId57" Type="http://schemas.openxmlformats.org/officeDocument/2006/relationships/image" Target="media/image14.png"/><Relationship Id="rId58" Type="http://schemas.openxmlformats.org/officeDocument/2006/relationships/image" Target="media/image15.png"/><Relationship Id="rId59" Type="http://schemas.openxmlformats.org/officeDocument/2006/relationships/image" Target="media/image16.png"/><Relationship Id="rId70" Type="http://schemas.openxmlformats.org/officeDocument/2006/relationships/image" Target="media/image27.png"/><Relationship Id="rId71" Type="http://schemas.openxmlformats.org/officeDocument/2006/relationships/image" Target="media/image28.png"/><Relationship Id="rId72" Type="http://schemas.openxmlformats.org/officeDocument/2006/relationships/image" Target="media/image29.png"/><Relationship Id="rId73" Type="http://schemas.openxmlformats.org/officeDocument/2006/relationships/image" Target="media/image30.png"/><Relationship Id="rId74" Type="http://schemas.openxmlformats.org/officeDocument/2006/relationships/image" Target="media/image31.png"/><Relationship Id="rId75" Type="http://schemas.openxmlformats.org/officeDocument/2006/relationships/image" Target="media/image32.png"/><Relationship Id="rId76" Type="http://schemas.openxmlformats.org/officeDocument/2006/relationships/image" Target="media/image33.png"/><Relationship Id="rId77" Type="http://schemas.openxmlformats.org/officeDocument/2006/relationships/image" Target="media/image34.png"/><Relationship Id="rId78" Type="http://schemas.openxmlformats.org/officeDocument/2006/relationships/image" Target="media/image35.png"/><Relationship Id="rId79" Type="http://schemas.openxmlformats.org/officeDocument/2006/relationships/image" Target="media/image36.jpeg"/><Relationship Id="rId20" Type="http://schemas.openxmlformats.org/officeDocument/2006/relationships/hyperlink" Target="file:///D:\&#1042;&#1085;&#1091;&#1090;&#1088;&#1077;&#1085;&#1085;&#1080;&#1077;-&#1082;&#1086;&#1084;&#1084;&#1091;&#1085;&#1080;&#1082;&#1072;&#1094;&#1080;&#1080;\1&#1048;&#1089;&#1089;&#1083;&#1077;&#1076;&#1086;&#1074;&#1072;&#1085;&#1080;&#1077;-&#1082;&#1086;&#1088;&#1087;-&#1089;&#1084;&#1080;\&#1086;&#1090;&#1095;&#1077;&#1090;2.docx" TargetMode="External"/><Relationship Id="rId21" Type="http://schemas.openxmlformats.org/officeDocument/2006/relationships/hyperlink" Target="file:///D:\&#1042;&#1085;&#1091;&#1090;&#1088;&#1077;&#1085;&#1085;&#1080;&#1077;-&#1082;&#1086;&#1084;&#1084;&#1091;&#1085;&#1080;&#1082;&#1072;&#1094;&#1080;&#1080;\1&#1048;&#1089;&#1089;&#1083;&#1077;&#1076;&#1086;&#1074;&#1072;&#1085;&#1080;&#1077;-&#1082;&#1086;&#1088;&#1087;-&#1089;&#1084;&#1080;\&#1086;&#1090;&#1095;&#1077;&#1090;2.docx" TargetMode="External"/><Relationship Id="rId22" Type="http://schemas.openxmlformats.org/officeDocument/2006/relationships/hyperlink" Target="file:///D:\&#1042;&#1085;&#1091;&#1090;&#1088;&#1077;&#1085;&#1085;&#1080;&#1077;-&#1082;&#1086;&#1084;&#1084;&#1091;&#1085;&#1080;&#1082;&#1072;&#1094;&#1080;&#1080;\1&#1048;&#1089;&#1089;&#1083;&#1077;&#1076;&#1086;&#1074;&#1072;&#1085;&#1080;&#1077;-&#1082;&#1086;&#1088;&#1087;-&#1089;&#1084;&#1080;\&#1086;&#1090;&#1095;&#1077;&#1090;2.docx" TargetMode="External"/><Relationship Id="rId23" Type="http://schemas.openxmlformats.org/officeDocument/2006/relationships/hyperlink" Target="file:///D:\&#1042;&#1085;&#1091;&#1090;&#1088;&#1077;&#1085;&#1085;&#1080;&#1077;-&#1082;&#1086;&#1084;&#1084;&#1091;&#1085;&#1080;&#1082;&#1072;&#1094;&#1080;&#1080;\1&#1048;&#1089;&#1089;&#1083;&#1077;&#1076;&#1086;&#1074;&#1072;&#1085;&#1080;&#1077;-&#1082;&#1086;&#1088;&#1087;-&#1089;&#1084;&#1080;\&#1086;&#1090;&#1095;&#1077;&#1090;2.docx" TargetMode="External"/><Relationship Id="rId24" Type="http://schemas.openxmlformats.org/officeDocument/2006/relationships/hyperlink" Target="file:///D:\&#1042;&#1085;&#1091;&#1090;&#1088;&#1077;&#1085;&#1085;&#1080;&#1077;-&#1082;&#1086;&#1084;&#1084;&#1091;&#1085;&#1080;&#1082;&#1072;&#1094;&#1080;&#1080;\1&#1048;&#1089;&#1089;&#1083;&#1077;&#1076;&#1086;&#1074;&#1072;&#1085;&#1080;&#1077;-&#1082;&#1086;&#1088;&#1087;-&#1089;&#1084;&#1080;\&#1086;&#1090;&#1095;&#1077;&#1090;2.docx" TargetMode="External"/><Relationship Id="rId25" Type="http://schemas.openxmlformats.org/officeDocument/2006/relationships/hyperlink" Target="file:///D:\&#1042;&#1085;&#1091;&#1090;&#1088;&#1077;&#1085;&#1085;&#1080;&#1077;-&#1082;&#1086;&#1084;&#1084;&#1091;&#1085;&#1080;&#1082;&#1072;&#1094;&#1080;&#1080;\1&#1048;&#1089;&#1089;&#1083;&#1077;&#1076;&#1086;&#1074;&#1072;&#1085;&#1080;&#1077;-&#1082;&#1086;&#1088;&#1087;-&#1089;&#1084;&#1080;\&#1086;&#1090;&#1095;&#1077;&#1090;2.docx" TargetMode="External"/><Relationship Id="rId26" Type="http://schemas.openxmlformats.org/officeDocument/2006/relationships/hyperlink" Target="file:///D:\&#1042;&#1085;&#1091;&#1090;&#1088;&#1077;&#1085;&#1085;&#1080;&#1077;-&#1082;&#1086;&#1084;&#1084;&#1091;&#1085;&#1080;&#1082;&#1072;&#1094;&#1080;&#1080;\1&#1048;&#1089;&#1089;&#1083;&#1077;&#1076;&#1086;&#1074;&#1072;&#1085;&#1080;&#1077;-&#1082;&#1086;&#1088;&#1087;-&#1089;&#1084;&#1080;\&#1086;&#1090;&#1095;&#1077;&#1090;2.docx" TargetMode="External"/><Relationship Id="rId27" Type="http://schemas.openxmlformats.org/officeDocument/2006/relationships/hyperlink" Target="file:///D:\&#1042;&#1085;&#1091;&#1090;&#1088;&#1077;&#1085;&#1085;&#1080;&#1077;-&#1082;&#1086;&#1084;&#1084;&#1091;&#1085;&#1080;&#1082;&#1072;&#1094;&#1080;&#1080;\1&#1048;&#1089;&#1089;&#1083;&#1077;&#1076;&#1086;&#1074;&#1072;&#1085;&#1080;&#1077;-&#1082;&#1086;&#1088;&#1087;-&#1089;&#1084;&#1080;\&#1086;&#1090;&#1095;&#1077;&#1090;2.docx" TargetMode="External"/><Relationship Id="rId28" Type="http://schemas.openxmlformats.org/officeDocument/2006/relationships/hyperlink" Target="file:///D:\&#1042;&#1085;&#1091;&#1090;&#1088;&#1077;&#1085;&#1085;&#1080;&#1077;-&#1082;&#1086;&#1084;&#1084;&#1091;&#1085;&#1080;&#1082;&#1072;&#1094;&#1080;&#1080;\1&#1048;&#1089;&#1089;&#1083;&#1077;&#1076;&#1086;&#1074;&#1072;&#1085;&#1080;&#1077;-&#1082;&#1086;&#1088;&#1087;-&#1089;&#1084;&#1080;\&#1086;&#1090;&#1095;&#1077;&#1090;2.docx" TargetMode="External"/><Relationship Id="rId29" Type="http://schemas.openxmlformats.org/officeDocument/2006/relationships/hyperlink" Target="file:///D:\&#1042;&#1085;&#1091;&#1090;&#1088;&#1077;&#1085;&#1085;&#1080;&#1077;-&#1082;&#1086;&#1084;&#1084;&#1091;&#1085;&#1080;&#1082;&#1072;&#1094;&#1080;&#1080;\1&#1048;&#1089;&#1089;&#1083;&#1077;&#1076;&#1086;&#1074;&#1072;&#1085;&#1080;&#1077;-&#1082;&#1086;&#1088;&#1087;-&#1089;&#1084;&#1080;\&#1086;&#1090;&#1095;&#1077;&#1090;2.docx" TargetMode="External"/><Relationship Id="rId40" Type="http://schemas.openxmlformats.org/officeDocument/2006/relationships/hyperlink" Target="file:///D:\&#1042;&#1085;&#1091;&#1090;&#1088;&#1077;&#1085;&#1085;&#1080;&#1077;-&#1082;&#1086;&#1084;&#1084;&#1091;&#1085;&#1080;&#1082;&#1072;&#1094;&#1080;&#1080;\1&#1048;&#1089;&#1089;&#1083;&#1077;&#1076;&#1086;&#1074;&#1072;&#1085;&#1080;&#1077;-&#1082;&#1086;&#1088;&#1087;-&#1089;&#1084;&#1080;\&#1086;&#1090;&#1095;&#1077;&#1090;2.docx" TargetMode="External"/><Relationship Id="rId41" Type="http://schemas.openxmlformats.org/officeDocument/2006/relationships/hyperlink" Target="file:///D:\&#1042;&#1085;&#1091;&#1090;&#1088;&#1077;&#1085;&#1085;&#1080;&#1077;-&#1082;&#1086;&#1084;&#1084;&#1091;&#1085;&#1080;&#1082;&#1072;&#1094;&#1080;&#1080;\1&#1048;&#1089;&#1089;&#1083;&#1077;&#1076;&#1086;&#1074;&#1072;&#1085;&#1080;&#1077;-&#1082;&#1086;&#1088;&#1087;-&#1089;&#1084;&#1080;\&#1086;&#1090;&#1095;&#1077;&#1090;2.docx" TargetMode="External"/><Relationship Id="rId42" Type="http://schemas.openxmlformats.org/officeDocument/2006/relationships/hyperlink" Target="file:///D:\&#1042;&#1085;&#1091;&#1090;&#1088;&#1077;&#1085;&#1085;&#1080;&#1077;-&#1082;&#1086;&#1084;&#1084;&#1091;&#1085;&#1080;&#1082;&#1072;&#1094;&#1080;&#1080;\1&#1048;&#1089;&#1089;&#1083;&#1077;&#1076;&#1086;&#1074;&#1072;&#1085;&#1080;&#1077;-&#1082;&#1086;&#1088;&#1087;-&#1089;&#1084;&#1080;\&#1086;&#1090;&#1095;&#1077;&#1090;2.docx" TargetMode="External"/><Relationship Id="rId43" Type="http://schemas.openxmlformats.org/officeDocument/2006/relationships/hyperlink" Target="file:///D:\&#1042;&#1085;&#1091;&#1090;&#1088;&#1077;&#1085;&#1085;&#1080;&#1077;-&#1082;&#1086;&#1084;&#1084;&#1091;&#1085;&#1080;&#1082;&#1072;&#1094;&#1080;&#1080;\1&#1048;&#1089;&#1089;&#1083;&#1077;&#1076;&#1086;&#1074;&#1072;&#1085;&#1080;&#1077;-&#1082;&#1086;&#1088;&#1087;-&#1089;&#1084;&#1080;\&#1086;&#1090;&#1095;&#1077;&#1090;2.docx" TargetMode="External"/><Relationship Id="rId44" Type="http://schemas.openxmlformats.org/officeDocument/2006/relationships/hyperlink" Target="file:///D:\&#1042;&#1085;&#1091;&#1090;&#1088;&#1077;&#1085;&#1085;&#1080;&#1077;-&#1082;&#1086;&#1084;&#1084;&#1091;&#1085;&#1080;&#1082;&#1072;&#1094;&#1080;&#1080;\1&#1048;&#1089;&#1089;&#1083;&#1077;&#1076;&#1086;&#1074;&#1072;&#1085;&#1080;&#1077;-&#1082;&#1086;&#1088;&#1087;-&#1089;&#1084;&#1080;\&#1086;&#1090;&#1095;&#1077;&#1090;2.docx" TargetMode="External"/><Relationship Id="rId45" Type="http://schemas.openxmlformats.org/officeDocument/2006/relationships/image" Target="media/image2.png"/><Relationship Id="rId46" Type="http://schemas.openxmlformats.org/officeDocument/2006/relationships/image" Target="media/image3.png"/><Relationship Id="rId47" Type="http://schemas.openxmlformats.org/officeDocument/2006/relationships/image" Target="media/image4.png"/><Relationship Id="rId48" Type="http://schemas.openxmlformats.org/officeDocument/2006/relationships/image" Target="media/image5.png"/><Relationship Id="rId49" Type="http://schemas.openxmlformats.org/officeDocument/2006/relationships/image" Target="media/image6.png"/><Relationship Id="rId60" Type="http://schemas.openxmlformats.org/officeDocument/2006/relationships/image" Target="media/image17.png"/><Relationship Id="rId61" Type="http://schemas.openxmlformats.org/officeDocument/2006/relationships/image" Target="media/image18.png"/><Relationship Id="rId62" Type="http://schemas.openxmlformats.org/officeDocument/2006/relationships/image" Target="media/image19.png"/><Relationship Id="rId63" Type="http://schemas.openxmlformats.org/officeDocument/2006/relationships/image" Target="media/image20.png"/><Relationship Id="rId64" Type="http://schemas.openxmlformats.org/officeDocument/2006/relationships/image" Target="media/image21.png"/><Relationship Id="rId65" Type="http://schemas.openxmlformats.org/officeDocument/2006/relationships/image" Target="media/image22.png"/><Relationship Id="rId66" Type="http://schemas.openxmlformats.org/officeDocument/2006/relationships/image" Target="media/image23.png"/><Relationship Id="rId67" Type="http://schemas.openxmlformats.org/officeDocument/2006/relationships/image" Target="media/image24.png"/><Relationship Id="rId68" Type="http://schemas.openxmlformats.org/officeDocument/2006/relationships/image" Target="media/image25.png"/><Relationship Id="rId69" Type="http://schemas.openxmlformats.org/officeDocument/2006/relationships/image" Target="media/image26.png"/><Relationship Id="rId80" Type="http://schemas.openxmlformats.org/officeDocument/2006/relationships/hyperlink" Target="file:///D:\&#1042;&#1085;&#1091;&#1090;&#1088;&#1077;&#1085;&#1085;&#1080;&#1077;-&#1082;&#1086;&#1084;&#1084;&#1091;&#1085;&#1080;&#1082;&#1072;&#1094;&#1080;&#1080;\1&#1048;&#1089;&#1089;&#1083;&#1077;&#1076;&#1086;&#1074;&#1072;&#1085;&#1080;&#1077;-&#1082;&#1086;&#1088;&#1087;-&#1089;&#1084;&#1080;\info@insidepr.ru" TargetMode="External"/><Relationship Id="rId81" Type="http://schemas.openxmlformats.org/officeDocument/2006/relationships/hyperlink" Target="http://www.inside-pr.ru/" TargetMode="External"/><Relationship Id="rId82" Type="http://schemas.openxmlformats.org/officeDocument/2006/relationships/hyperlink" Target="http://www.insidepr.ru/" TargetMode="External"/><Relationship Id="rId83" Type="http://schemas.openxmlformats.org/officeDocument/2006/relationships/header" Target="header1.xml"/><Relationship Id="rId84" Type="http://schemas.openxmlformats.org/officeDocument/2006/relationships/header" Target="header2.xml"/><Relationship Id="rId85" Type="http://schemas.openxmlformats.org/officeDocument/2006/relationships/footer" Target="footer1.xml"/><Relationship Id="rId86" Type="http://schemas.openxmlformats.org/officeDocument/2006/relationships/footer" Target="footer2.xml"/><Relationship Id="rId87" Type="http://schemas.openxmlformats.org/officeDocument/2006/relationships/fontTable" Target="fontTable.xml"/><Relationship Id="rId8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AppData\Roaming\Microsoft\&#1064;&#1072;&#1073;&#1083;&#1086;&#1085;&#1099;\Median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7.jpeg"/><Relationship Id="rId2" Type="http://schemas.openxmlformats.org/officeDocument/2006/relationships/image" Target="../media/image38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Arial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28" ma:contentTypeDescription="Create a new document." ma:contentTypeScope="" ma:versionID="91c327331e5971e62f2a5301ad123600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C4305588-ACB8-4CF2-982F-B7305F7DF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7C6959-1D51-4997-A08D-2DE855DEF618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9E14D019-F551-41E3-92E5-C040174C10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1C04CE-1AE1-6147-8350-6081BA4A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\Users\Анна\AppData\Roaming\Microsoft\Шаблоны\MedianReport.dotx</Template>
  <TotalTime>0</TotalTime>
  <Pages>27</Pages>
  <Words>7602</Words>
  <Characters>43332</Characters>
  <Application>Microsoft Macintosh Word</Application>
  <DocSecurity>0</DocSecurity>
  <Lines>361</Lines>
  <Paragraphs>101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Рынок корпоративных СМИ. 2010 - 2016</vt:lpstr>
      <vt:lpstr/>
      <vt:lpstr>    Heading 2|two</vt:lpstr>
      <vt:lpstr>        Heading 3|three</vt:lpstr>
    </vt:vector>
  </TitlesOfParts>
  <Company/>
  <LinksUpToDate>false</LinksUpToDate>
  <CharactersWithSpaces>50833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корпоративных медиа 2010 - 2016</dc:title>
  <dc:subject>Аналитический отчет</dc:subject>
  <dc:creator>Анна Несмеева</dc:creator>
  <cp:lastModifiedBy>Rudakova Larisa</cp:lastModifiedBy>
  <cp:revision>2</cp:revision>
  <cp:lastPrinted>2010-11-08T18:55:00Z</cp:lastPrinted>
  <dcterms:created xsi:type="dcterms:W3CDTF">2020-01-31T19:12:00Z</dcterms:created>
  <dcterms:modified xsi:type="dcterms:W3CDTF">2020-01-31T19:12:00Z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